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DF1C3" w14:textId="77777777" w:rsidR="00202638" w:rsidRPr="00BE3633" w:rsidRDefault="00782FCA" w:rsidP="00F75028">
      <w:pPr>
        <w:spacing w:after="55"/>
        <w:jc w:val="center"/>
        <w:rPr>
          <w:rFonts w:asciiTheme="minorHAnsi" w:hAnsiTheme="minorHAnsi" w:cstheme="minorHAnsi"/>
          <w:b/>
          <w:color w:val="1F497D" w:themeColor="text2"/>
          <w:lang w:val="en-GB"/>
        </w:rPr>
      </w:pPr>
      <w:r w:rsidRPr="00BE3633">
        <w:rPr>
          <w:rFonts w:asciiTheme="minorHAnsi" w:hAnsiTheme="minorHAnsi" w:cstheme="minorHAnsi"/>
          <w:b/>
          <w:noProof/>
          <w:color w:val="1F497D" w:themeColor="text2"/>
          <w:lang w:val="en-GB" w:eastAsia="en-GB"/>
        </w:rPr>
        <w:drawing>
          <wp:anchor distT="0" distB="0" distL="114300" distR="114300" simplePos="0" relativeHeight="251657216" behindDoc="0" locked="0" layoutInCell="1" allowOverlap="1" wp14:anchorId="41392782" wp14:editId="48AD8B02">
            <wp:simplePos x="0" y="0"/>
            <wp:positionH relativeFrom="column">
              <wp:posOffset>-135697</wp:posOffset>
            </wp:positionH>
            <wp:positionV relativeFrom="paragraph">
              <wp:posOffset>221</wp:posOffset>
            </wp:positionV>
            <wp:extent cx="954157" cy="456385"/>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4_logo_3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4157" cy="456385"/>
                    </a:xfrm>
                    <a:prstGeom prst="rect">
                      <a:avLst/>
                    </a:prstGeom>
                  </pic:spPr>
                </pic:pic>
              </a:graphicData>
            </a:graphic>
          </wp:anchor>
        </w:drawing>
      </w:r>
    </w:p>
    <w:p w14:paraId="7C809CFA" w14:textId="77777777" w:rsidR="00202638" w:rsidRPr="00BE3633" w:rsidRDefault="00202638" w:rsidP="00F75028">
      <w:pPr>
        <w:spacing w:after="55"/>
        <w:jc w:val="center"/>
        <w:rPr>
          <w:rFonts w:asciiTheme="minorHAnsi" w:hAnsiTheme="minorHAnsi" w:cstheme="minorHAnsi"/>
          <w:b/>
          <w:color w:val="1F497D" w:themeColor="text2"/>
          <w:lang w:val="en-GB"/>
        </w:rPr>
      </w:pPr>
    </w:p>
    <w:p w14:paraId="6D132C89" w14:textId="77777777" w:rsidR="00202638" w:rsidRPr="00BE3633" w:rsidRDefault="00202638" w:rsidP="00F75028">
      <w:pPr>
        <w:spacing w:after="55"/>
        <w:jc w:val="center"/>
        <w:rPr>
          <w:rFonts w:asciiTheme="minorHAnsi" w:hAnsiTheme="minorHAnsi" w:cstheme="minorHAnsi"/>
          <w:b/>
          <w:color w:val="1F497D" w:themeColor="text2"/>
          <w:lang w:val="en-GB"/>
        </w:rPr>
      </w:pPr>
    </w:p>
    <w:p w14:paraId="13A07E94" w14:textId="77777777" w:rsidR="00202638" w:rsidRPr="00BE3633" w:rsidRDefault="00202638" w:rsidP="00F75028">
      <w:pPr>
        <w:spacing w:after="55"/>
        <w:jc w:val="center"/>
        <w:rPr>
          <w:rFonts w:asciiTheme="minorHAnsi" w:hAnsiTheme="minorHAnsi" w:cstheme="minorHAnsi"/>
          <w:b/>
          <w:color w:val="1F497D" w:themeColor="text2"/>
          <w:lang w:val="en-GB"/>
        </w:rPr>
      </w:pPr>
    </w:p>
    <w:p w14:paraId="0F24C285" w14:textId="77777777" w:rsidR="00227D8E" w:rsidRPr="00BE3633" w:rsidRDefault="00227D8E" w:rsidP="00F75028">
      <w:pPr>
        <w:spacing w:after="55"/>
        <w:jc w:val="center"/>
        <w:rPr>
          <w:rFonts w:asciiTheme="minorHAnsi" w:hAnsiTheme="minorHAnsi" w:cstheme="minorHAnsi"/>
          <w:b/>
          <w:color w:val="1F497D" w:themeColor="text2"/>
          <w:lang w:val="en-GB"/>
        </w:rPr>
      </w:pPr>
    </w:p>
    <w:p w14:paraId="10471820" w14:textId="77777777" w:rsidR="00227D8E" w:rsidRPr="00BE3633" w:rsidRDefault="00D1190D" w:rsidP="00F75028">
      <w:pPr>
        <w:spacing w:after="55"/>
        <w:jc w:val="center"/>
        <w:rPr>
          <w:rFonts w:asciiTheme="minorHAnsi" w:hAnsiTheme="minorHAnsi" w:cstheme="minorHAnsi"/>
          <w:b/>
          <w:color w:val="1F497D" w:themeColor="text2"/>
          <w:lang w:val="en-GB"/>
        </w:rPr>
      </w:pPr>
      <w:r w:rsidRPr="00BE3633">
        <w:rPr>
          <w:rFonts w:asciiTheme="minorHAnsi" w:hAnsiTheme="minorHAnsi" w:cstheme="minorHAnsi"/>
          <w:b/>
          <w:color w:val="1F497D" w:themeColor="text2"/>
          <w:sz w:val="28"/>
          <w:szCs w:val="28"/>
          <w:lang w:val="en-GB"/>
        </w:rPr>
        <w:t xml:space="preserve">Engagement and Monitoring of Assistants to Teachers of Serbian as </w:t>
      </w:r>
      <w:r w:rsidR="000C45A8" w:rsidRPr="00BE3633">
        <w:rPr>
          <w:rFonts w:asciiTheme="minorHAnsi" w:hAnsiTheme="minorHAnsi" w:cstheme="minorHAnsi"/>
          <w:b/>
          <w:color w:val="1F497D" w:themeColor="text2"/>
          <w:sz w:val="28"/>
          <w:szCs w:val="28"/>
          <w:lang w:val="en-GB"/>
        </w:rPr>
        <w:t xml:space="preserve">a </w:t>
      </w:r>
      <w:r w:rsidRPr="00BE3633">
        <w:rPr>
          <w:rFonts w:asciiTheme="minorHAnsi" w:hAnsiTheme="minorHAnsi" w:cstheme="minorHAnsi"/>
          <w:b/>
          <w:color w:val="1F497D" w:themeColor="text2"/>
          <w:sz w:val="28"/>
          <w:szCs w:val="28"/>
          <w:lang w:val="en-GB"/>
        </w:rPr>
        <w:t xml:space="preserve">Non-Mother Tongue in Selected Elementary Schools in </w:t>
      </w:r>
      <w:proofErr w:type="spellStart"/>
      <w:r w:rsidRPr="00BE3633">
        <w:rPr>
          <w:rFonts w:asciiTheme="minorHAnsi" w:hAnsiTheme="minorHAnsi" w:cstheme="minorHAnsi"/>
          <w:b/>
          <w:color w:val="1F497D" w:themeColor="text2"/>
          <w:sz w:val="28"/>
          <w:szCs w:val="28"/>
          <w:lang w:val="en-GB"/>
        </w:rPr>
        <w:t>Bujanovac</w:t>
      </w:r>
      <w:proofErr w:type="spellEnd"/>
      <w:r w:rsidRPr="00BE3633">
        <w:rPr>
          <w:rFonts w:asciiTheme="minorHAnsi" w:hAnsiTheme="minorHAnsi" w:cstheme="minorHAnsi"/>
          <w:b/>
          <w:color w:val="1F497D" w:themeColor="text2"/>
          <w:sz w:val="28"/>
          <w:szCs w:val="28"/>
          <w:lang w:val="en-GB"/>
        </w:rPr>
        <w:t xml:space="preserve"> and </w:t>
      </w:r>
      <w:proofErr w:type="spellStart"/>
      <w:r w:rsidRPr="00BE3633">
        <w:rPr>
          <w:rFonts w:asciiTheme="minorHAnsi" w:hAnsiTheme="minorHAnsi" w:cstheme="minorHAnsi"/>
          <w:b/>
          <w:color w:val="1F497D" w:themeColor="text2"/>
          <w:sz w:val="28"/>
          <w:szCs w:val="28"/>
          <w:lang w:val="en-GB"/>
        </w:rPr>
        <w:t>Preševo</w:t>
      </w:r>
      <w:proofErr w:type="spellEnd"/>
    </w:p>
    <w:p w14:paraId="127532C2" w14:textId="77777777" w:rsidR="00202638" w:rsidRPr="00BE3633" w:rsidRDefault="00202638" w:rsidP="00D1190D">
      <w:pPr>
        <w:spacing w:after="55"/>
        <w:jc w:val="center"/>
        <w:rPr>
          <w:rFonts w:asciiTheme="minorHAnsi" w:hAnsiTheme="minorHAnsi" w:cstheme="minorHAnsi"/>
          <w:b/>
          <w:color w:val="1F497D" w:themeColor="text2"/>
          <w:lang w:val="en-GB"/>
        </w:rPr>
      </w:pPr>
    </w:p>
    <w:p w14:paraId="3528F99E" w14:textId="77777777" w:rsidR="00F75028" w:rsidRPr="00BE3633" w:rsidRDefault="00F75028" w:rsidP="00F75028">
      <w:pPr>
        <w:spacing w:after="55"/>
        <w:jc w:val="center"/>
        <w:rPr>
          <w:rFonts w:asciiTheme="minorHAnsi" w:hAnsiTheme="minorHAnsi" w:cstheme="minorHAnsi"/>
          <w:b/>
          <w:color w:val="000099"/>
          <w:sz w:val="28"/>
          <w:szCs w:val="28"/>
          <w:lang w:val="en-GB"/>
        </w:rPr>
      </w:pPr>
    </w:p>
    <w:p w14:paraId="7FFD04A0" w14:textId="77777777" w:rsidR="00202638" w:rsidRPr="00BE3633" w:rsidRDefault="00202638" w:rsidP="00202638">
      <w:pPr>
        <w:spacing w:after="55"/>
        <w:rPr>
          <w:rFonts w:asciiTheme="minorHAnsi" w:hAnsiTheme="minorHAnsi" w:cstheme="minorHAnsi"/>
          <w:b/>
          <w:color w:val="1F497D" w:themeColor="text2"/>
          <w:lang w:val="en-GB"/>
        </w:rPr>
      </w:pPr>
    </w:p>
    <w:p w14:paraId="28A77359" w14:textId="77777777" w:rsidR="00202638" w:rsidRPr="00BE3633" w:rsidRDefault="00202638" w:rsidP="00202638">
      <w:pPr>
        <w:spacing w:after="55"/>
        <w:rPr>
          <w:rFonts w:asciiTheme="minorHAnsi" w:hAnsiTheme="minorHAnsi" w:cstheme="minorHAnsi"/>
          <w:b/>
          <w:color w:val="1F497D" w:themeColor="text2"/>
          <w:lang w:val="en-GB"/>
        </w:rPr>
      </w:pPr>
    </w:p>
    <w:p w14:paraId="3B00F5AC" w14:textId="77777777" w:rsidR="00202638" w:rsidRPr="00BE3633" w:rsidRDefault="00202638" w:rsidP="00F75028">
      <w:pPr>
        <w:spacing w:after="55"/>
        <w:jc w:val="center"/>
        <w:rPr>
          <w:rFonts w:asciiTheme="minorHAnsi" w:hAnsiTheme="minorHAnsi" w:cstheme="minorHAnsi"/>
          <w:b/>
          <w:color w:val="1F497D" w:themeColor="text2"/>
          <w:lang w:val="en-GB"/>
        </w:rPr>
      </w:pPr>
    </w:p>
    <w:p w14:paraId="2EDDA73E" w14:textId="77777777" w:rsidR="00F75028" w:rsidRPr="00BE3633" w:rsidRDefault="00D4693A" w:rsidP="00F75028">
      <w:pPr>
        <w:spacing w:after="55"/>
        <w:jc w:val="center"/>
        <w:rPr>
          <w:rFonts w:asciiTheme="minorHAnsi" w:hAnsiTheme="minorHAnsi" w:cstheme="minorHAnsi"/>
          <w:b/>
          <w:color w:val="1F497D" w:themeColor="text2"/>
          <w:sz w:val="30"/>
          <w:szCs w:val="30"/>
          <w:lang w:val="en-GB"/>
        </w:rPr>
      </w:pPr>
      <w:r w:rsidRPr="00BE3633">
        <w:rPr>
          <w:rFonts w:asciiTheme="minorHAnsi" w:hAnsiTheme="minorHAnsi" w:cstheme="minorHAnsi"/>
          <w:b/>
          <w:color w:val="1F497D" w:themeColor="text2"/>
          <w:sz w:val="30"/>
          <w:szCs w:val="30"/>
          <w:lang w:val="en-GB"/>
        </w:rPr>
        <w:t xml:space="preserve">THE </w:t>
      </w:r>
      <w:r w:rsidR="00A645EA">
        <w:rPr>
          <w:rFonts w:asciiTheme="minorHAnsi" w:hAnsiTheme="minorHAnsi" w:cstheme="minorHAnsi"/>
          <w:b/>
          <w:color w:val="1F497D" w:themeColor="text2"/>
          <w:sz w:val="30"/>
          <w:szCs w:val="30"/>
          <w:lang w:val="en-GB"/>
        </w:rPr>
        <w:t>FINAL</w:t>
      </w:r>
      <w:r w:rsidR="00931D73" w:rsidRPr="00BE3633">
        <w:rPr>
          <w:rFonts w:asciiTheme="minorHAnsi" w:hAnsiTheme="minorHAnsi" w:cstheme="minorHAnsi"/>
          <w:b/>
          <w:color w:val="1F497D" w:themeColor="text2"/>
          <w:sz w:val="30"/>
          <w:szCs w:val="30"/>
          <w:lang w:val="en-GB"/>
        </w:rPr>
        <w:t xml:space="preserve"> </w:t>
      </w:r>
      <w:r w:rsidR="00E977BC" w:rsidRPr="00BE3633">
        <w:rPr>
          <w:rFonts w:asciiTheme="minorHAnsi" w:hAnsiTheme="minorHAnsi" w:cstheme="minorHAnsi"/>
          <w:b/>
          <w:color w:val="1F497D" w:themeColor="text2"/>
          <w:sz w:val="30"/>
          <w:szCs w:val="30"/>
          <w:lang w:val="en-GB"/>
        </w:rPr>
        <w:t>REPORT</w:t>
      </w:r>
    </w:p>
    <w:p w14:paraId="0865D49C" w14:textId="77777777" w:rsidR="00E977BC" w:rsidRPr="00BE3633" w:rsidRDefault="00E977BC" w:rsidP="00F75028">
      <w:pPr>
        <w:spacing w:after="55"/>
        <w:jc w:val="center"/>
        <w:rPr>
          <w:rFonts w:asciiTheme="minorHAnsi" w:hAnsiTheme="minorHAnsi" w:cstheme="minorHAnsi"/>
          <w:color w:val="1F497D" w:themeColor="text2"/>
          <w:sz w:val="30"/>
          <w:szCs w:val="30"/>
          <w:lang w:val="en-GB"/>
        </w:rPr>
      </w:pPr>
      <w:r w:rsidRPr="00BE3633">
        <w:rPr>
          <w:rFonts w:asciiTheme="minorHAnsi" w:hAnsiTheme="minorHAnsi" w:cstheme="minorHAnsi"/>
          <w:b/>
          <w:color w:val="1F497D" w:themeColor="text2"/>
          <w:sz w:val="30"/>
          <w:szCs w:val="30"/>
          <w:lang w:val="en-GB"/>
        </w:rPr>
        <w:t>(</w:t>
      </w:r>
      <w:r w:rsidR="00794F10">
        <w:rPr>
          <w:rFonts w:asciiTheme="minorHAnsi" w:hAnsiTheme="minorHAnsi" w:cstheme="minorHAnsi"/>
          <w:b/>
          <w:color w:val="1F497D" w:themeColor="text2"/>
          <w:sz w:val="30"/>
          <w:szCs w:val="30"/>
          <w:lang w:val="en-GB"/>
        </w:rPr>
        <w:t xml:space="preserve">February </w:t>
      </w:r>
      <w:r w:rsidR="00780A39" w:rsidRPr="00BE3633">
        <w:rPr>
          <w:rFonts w:asciiTheme="minorHAnsi" w:hAnsiTheme="minorHAnsi" w:cstheme="minorHAnsi"/>
          <w:b/>
          <w:color w:val="1F497D" w:themeColor="text2"/>
          <w:sz w:val="30"/>
          <w:szCs w:val="30"/>
          <w:lang w:val="en-GB"/>
        </w:rPr>
        <w:t>201</w:t>
      </w:r>
      <w:r w:rsidR="00794F10">
        <w:rPr>
          <w:rFonts w:asciiTheme="minorHAnsi" w:hAnsiTheme="minorHAnsi" w:cstheme="minorHAnsi"/>
          <w:b/>
          <w:color w:val="1F497D" w:themeColor="text2"/>
          <w:sz w:val="30"/>
          <w:szCs w:val="30"/>
          <w:lang w:val="en-GB"/>
        </w:rPr>
        <w:t>9</w:t>
      </w:r>
      <w:r w:rsidRPr="00BE3633">
        <w:rPr>
          <w:rFonts w:asciiTheme="minorHAnsi" w:hAnsiTheme="minorHAnsi" w:cstheme="minorHAnsi"/>
          <w:b/>
          <w:color w:val="1F497D" w:themeColor="text2"/>
          <w:sz w:val="30"/>
          <w:szCs w:val="30"/>
          <w:lang w:val="en-GB"/>
        </w:rPr>
        <w:t xml:space="preserve"> to </w:t>
      </w:r>
      <w:r w:rsidR="00794F10">
        <w:rPr>
          <w:rFonts w:asciiTheme="minorHAnsi" w:hAnsiTheme="minorHAnsi" w:cstheme="minorHAnsi"/>
          <w:b/>
          <w:color w:val="1F497D" w:themeColor="text2"/>
          <w:sz w:val="30"/>
          <w:szCs w:val="30"/>
          <w:lang w:val="en-GB"/>
        </w:rPr>
        <w:t xml:space="preserve">June </w:t>
      </w:r>
      <w:r w:rsidRPr="00BE3633">
        <w:rPr>
          <w:rFonts w:asciiTheme="minorHAnsi" w:hAnsiTheme="minorHAnsi" w:cstheme="minorHAnsi"/>
          <w:b/>
          <w:color w:val="1F497D" w:themeColor="text2"/>
          <w:sz w:val="30"/>
          <w:szCs w:val="30"/>
          <w:lang w:val="en-GB"/>
        </w:rPr>
        <w:t>201</w:t>
      </w:r>
      <w:r w:rsidR="008E1DF0" w:rsidRPr="00BE3633">
        <w:rPr>
          <w:rFonts w:asciiTheme="minorHAnsi" w:hAnsiTheme="minorHAnsi" w:cstheme="minorHAnsi"/>
          <w:b/>
          <w:color w:val="1F497D" w:themeColor="text2"/>
          <w:sz w:val="30"/>
          <w:szCs w:val="30"/>
          <w:lang w:val="en-GB"/>
        </w:rPr>
        <w:t>9</w:t>
      </w:r>
      <w:r w:rsidRPr="00BE3633">
        <w:rPr>
          <w:rFonts w:asciiTheme="minorHAnsi" w:hAnsiTheme="minorHAnsi" w:cstheme="minorHAnsi"/>
          <w:b/>
          <w:color w:val="1F497D" w:themeColor="text2"/>
          <w:sz w:val="30"/>
          <w:szCs w:val="30"/>
          <w:lang w:val="en-GB"/>
        </w:rPr>
        <w:t>)</w:t>
      </w:r>
    </w:p>
    <w:p w14:paraId="459A2B67" w14:textId="77777777" w:rsidR="00F75028" w:rsidRPr="00BE3633" w:rsidRDefault="00F75028" w:rsidP="00F75028">
      <w:pPr>
        <w:spacing w:after="55"/>
        <w:jc w:val="center"/>
        <w:rPr>
          <w:rFonts w:asciiTheme="minorHAnsi" w:hAnsiTheme="minorHAnsi" w:cstheme="minorHAnsi"/>
          <w:lang w:val="en-GB"/>
        </w:rPr>
      </w:pPr>
    </w:p>
    <w:p w14:paraId="467FFA3D" w14:textId="77777777" w:rsidR="00F75028" w:rsidRPr="00BE3633" w:rsidRDefault="00F75028" w:rsidP="00F75028">
      <w:pPr>
        <w:ind w:left="956"/>
        <w:rPr>
          <w:rFonts w:asciiTheme="minorHAnsi" w:hAnsiTheme="minorHAnsi" w:cstheme="minorHAnsi"/>
          <w:lang w:val="en-GB"/>
        </w:rPr>
      </w:pPr>
    </w:p>
    <w:p w14:paraId="36AFDE9C" w14:textId="77777777" w:rsidR="00F75028" w:rsidRPr="00BE3633" w:rsidRDefault="00F75028" w:rsidP="00F75028">
      <w:pPr>
        <w:spacing w:after="22"/>
        <w:jc w:val="center"/>
        <w:rPr>
          <w:rFonts w:asciiTheme="minorHAnsi" w:hAnsiTheme="minorHAnsi" w:cstheme="minorHAnsi"/>
          <w:lang w:val="en-GB"/>
        </w:rPr>
      </w:pPr>
    </w:p>
    <w:p w14:paraId="13FBE875" w14:textId="77777777" w:rsidR="00F75028" w:rsidRPr="00BE3633" w:rsidRDefault="00F75028" w:rsidP="00F75028">
      <w:pPr>
        <w:spacing w:after="24"/>
        <w:jc w:val="center"/>
        <w:rPr>
          <w:rFonts w:asciiTheme="minorHAnsi" w:hAnsiTheme="minorHAnsi" w:cstheme="minorHAnsi"/>
          <w:lang w:val="en-GB"/>
        </w:rPr>
      </w:pPr>
    </w:p>
    <w:p w14:paraId="4211858E" w14:textId="77777777" w:rsidR="00F75028" w:rsidRPr="00BE3633" w:rsidRDefault="00F75028" w:rsidP="00F75028">
      <w:pPr>
        <w:spacing w:after="27"/>
        <w:ind w:right="-15"/>
        <w:rPr>
          <w:rFonts w:asciiTheme="minorHAnsi" w:hAnsiTheme="minorHAnsi" w:cstheme="minorHAnsi"/>
          <w:lang w:val="en-GB"/>
        </w:rPr>
      </w:pPr>
    </w:p>
    <w:p w14:paraId="353D6324" w14:textId="77777777" w:rsidR="00F75028" w:rsidRPr="00BE3633" w:rsidRDefault="00F75028" w:rsidP="00F75028">
      <w:pPr>
        <w:spacing w:after="24"/>
        <w:jc w:val="center"/>
        <w:rPr>
          <w:rFonts w:asciiTheme="minorHAnsi" w:hAnsiTheme="minorHAnsi" w:cstheme="minorHAnsi"/>
          <w:lang w:val="en-GB"/>
        </w:rPr>
      </w:pPr>
    </w:p>
    <w:p w14:paraId="0F112BA8" w14:textId="77777777" w:rsidR="00F75028" w:rsidRPr="00BE3633" w:rsidRDefault="00F75028" w:rsidP="00F75028">
      <w:pPr>
        <w:jc w:val="center"/>
        <w:rPr>
          <w:rFonts w:asciiTheme="minorHAnsi" w:hAnsiTheme="minorHAnsi" w:cstheme="minorHAnsi"/>
          <w:lang w:val="en-GB"/>
        </w:rPr>
      </w:pPr>
    </w:p>
    <w:p w14:paraId="20C47BC3" w14:textId="77777777" w:rsidR="00F75028" w:rsidRPr="00BE3633" w:rsidRDefault="00F75028" w:rsidP="00F75028">
      <w:pPr>
        <w:jc w:val="center"/>
        <w:rPr>
          <w:rFonts w:asciiTheme="minorHAnsi" w:hAnsiTheme="minorHAnsi" w:cstheme="minorHAnsi"/>
          <w:lang w:val="en-GB"/>
        </w:rPr>
      </w:pPr>
    </w:p>
    <w:p w14:paraId="2CCCB65E" w14:textId="77777777" w:rsidR="00F75028" w:rsidRPr="00BE3633" w:rsidRDefault="00F75028" w:rsidP="00F75028">
      <w:pPr>
        <w:spacing w:after="24"/>
        <w:jc w:val="center"/>
        <w:rPr>
          <w:rFonts w:asciiTheme="minorHAnsi" w:hAnsiTheme="minorHAnsi" w:cstheme="minorHAnsi"/>
          <w:lang w:val="en-GB"/>
        </w:rPr>
      </w:pPr>
    </w:p>
    <w:p w14:paraId="447CF569" w14:textId="77777777" w:rsidR="00F75028" w:rsidRPr="00BE3633" w:rsidRDefault="00F75028" w:rsidP="00202638">
      <w:pPr>
        <w:spacing w:after="24"/>
        <w:rPr>
          <w:rFonts w:asciiTheme="minorHAnsi" w:hAnsiTheme="minorHAnsi" w:cstheme="minorHAnsi"/>
          <w:lang w:val="en-GB"/>
        </w:rPr>
      </w:pPr>
    </w:p>
    <w:p w14:paraId="08DF9F01" w14:textId="77777777" w:rsidR="00F75028" w:rsidRPr="00BE3633" w:rsidRDefault="00F75028" w:rsidP="00202638">
      <w:pPr>
        <w:spacing w:after="24"/>
        <w:rPr>
          <w:rFonts w:asciiTheme="minorHAnsi" w:hAnsiTheme="minorHAnsi" w:cstheme="minorHAnsi"/>
          <w:lang w:val="en-GB"/>
        </w:rPr>
      </w:pPr>
    </w:p>
    <w:p w14:paraId="05E3A562" w14:textId="77777777" w:rsidR="00F75028" w:rsidRPr="00BE3633" w:rsidRDefault="00F75028" w:rsidP="00F75028">
      <w:pPr>
        <w:spacing w:after="25"/>
        <w:rPr>
          <w:rFonts w:asciiTheme="minorHAnsi" w:hAnsiTheme="minorHAnsi" w:cstheme="minorHAnsi"/>
          <w:b/>
          <w:color w:val="1F497D" w:themeColor="text2"/>
          <w:lang w:val="en-GB"/>
        </w:rPr>
      </w:pPr>
      <w:r w:rsidRPr="00BE3633">
        <w:rPr>
          <w:rFonts w:asciiTheme="minorHAnsi" w:hAnsiTheme="minorHAnsi" w:cstheme="minorHAnsi"/>
          <w:b/>
          <w:color w:val="1F497D" w:themeColor="text2"/>
          <w:lang w:val="en-GB"/>
        </w:rPr>
        <w:t>Ref. UNOPS-</w:t>
      </w:r>
      <w:r w:rsidR="00D1190D" w:rsidRPr="00BE3633">
        <w:rPr>
          <w:rFonts w:asciiTheme="minorHAnsi" w:hAnsiTheme="minorHAnsi" w:cstheme="minorHAnsi"/>
          <w:b/>
          <w:color w:val="1F497D" w:themeColor="text2"/>
          <w:lang w:val="en-GB"/>
        </w:rPr>
        <w:t>EUPRO-2018-S-006</w:t>
      </w:r>
    </w:p>
    <w:p w14:paraId="094C670A" w14:textId="77777777" w:rsidR="00F75028" w:rsidRPr="00BE3633" w:rsidRDefault="00F75028" w:rsidP="00F75028">
      <w:pPr>
        <w:spacing w:after="24"/>
        <w:rPr>
          <w:rFonts w:asciiTheme="minorHAnsi" w:hAnsiTheme="minorHAnsi" w:cstheme="minorHAnsi"/>
          <w:b/>
          <w:lang w:val="en-GB"/>
        </w:rPr>
      </w:pPr>
    </w:p>
    <w:p w14:paraId="53199438" w14:textId="77777777" w:rsidR="00202638" w:rsidRPr="00BE3633" w:rsidRDefault="00202638" w:rsidP="00F75028">
      <w:pPr>
        <w:spacing w:after="24"/>
        <w:rPr>
          <w:rFonts w:asciiTheme="minorHAnsi" w:hAnsiTheme="minorHAnsi" w:cstheme="minorHAnsi"/>
          <w:b/>
          <w:lang w:val="en-GB"/>
        </w:rPr>
      </w:pPr>
    </w:p>
    <w:p w14:paraId="1757FAEB" w14:textId="77777777" w:rsidR="00202638" w:rsidRPr="00BE3633" w:rsidRDefault="00202638" w:rsidP="00F75028">
      <w:pPr>
        <w:spacing w:after="24"/>
        <w:rPr>
          <w:rFonts w:asciiTheme="minorHAnsi" w:hAnsiTheme="minorHAnsi" w:cstheme="minorHAnsi"/>
          <w:b/>
          <w:lang w:val="en-GB"/>
        </w:rPr>
      </w:pPr>
    </w:p>
    <w:p w14:paraId="2541C34B" w14:textId="77777777" w:rsidR="00202638" w:rsidRPr="00BE3633" w:rsidRDefault="00202638" w:rsidP="00F75028">
      <w:pPr>
        <w:spacing w:after="24"/>
        <w:rPr>
          <w:rFonts w:asciiTheme="minorHAnsi" w:hAnsiTheme="minorHAnsi" w:cstheme="minorHAnsi"/>
          <w:lang w:val="en-GB"/>
        </w:rPr>
      </w:pPr>
    </w:p>
    <w:p w14:paraId="66EDD761" w14:textId="77777777" w:rsidR="00F75028" w:rsidRPr="00BE3633" w:rsidRDefault="00F75028" w:rsidP="00F75028">
      <w:pPr>
        <w:spacing w:after="26"/>
        <w:rPr>
          <w:rFonts w:asciiTheme="minorHAnsi" w:hAnsiTheme="minorHAnsi" w:cstheme="minorHAnsi"/>
          <w:b/>
          <w:lang w:val="en-GB"/>
        </w:rPr>
      </w:pPr>
    </w:p>
    <w:p w14:paraId="4D6C9AD9" w14:textId="77777777" w:rsidR="00202638" w:rsidRPr="00BE3633" w:rsidRDefault="00202638" w:rsidP="00F75028">
      <w:pPr>
        <w:spacing w:after="26"/>
        <w:rPr>
          <w:rFonts w:asciiTheme="minorHAnsi" w:hAnsiTheme="minorHAnsi" w:cstheme="minorHAnsi"/>
          <w:lang w:val="en-GB"/>
        </w:rPr>
      </w:pPr>
    </w:p>
    <w:p w14:paraId="5A7D6546" w14:textId="77777777" w:rsidR="00F75028" w:rsidRPr="00BE3633" w:rsidRDefault="00312A2B" w:rsidP="00202638">
      <w:pPr>
        <w:spacing w:after="24"/>
        <w:jc w:val="center"/>
        <w:rPr>
          <w:rFonts w:asciiTheme="minorHAnsi" w:hAnsiTheme="minorHAnsi" w:cstheme="minorHAnsi"/>
          <w:color w:val="1F497D" w:themeColor="text2"/>
          <w:lang w:val="en-GB"/>
        </w:rPr>
      </w:pPr>
      <w:r>
        <w:rPr>
          <w:rFonts w:asciiTheme="minorHAnsi" w:hAnsiTheme="minorHAnsi" w:cstheme="minorHAnsi"/>
          <w:b/>
          <w:color w:val="1F497D" w:themeColor="text2"/>
          <w:lang w:val="en-GB"/>
        </w:rPr>
        <w:t>June</w:t>
      </w:r>
      <w:r w:rsidR="00202638" w:rsidRPr="00BE3633">
        <w:rPr>
          <w:rFonts w:asciiTheme="minorHAnsi" w:hAnsiTheme="minorHAnsi" w:cstheme="minorHAnsi"/>
          <w:b/>
          <w:color w:val="1F497D" w:themeColor="text2"/>
          <w:lang w:val="en-GB"/>
        </w:rPr>
        <w:t>, 201</w:t>
      </w:r>
      <w:r w:rsidR="0015288D" w:rsidRPr="00BE3633">
        <w:rPr>
          <w:rFonts w:asciiTheme="minorHAnsi" w:hAnsiTheme="minorHAnsi" w:cstheme="minorHAnsi"/>
          <w:b/>
          <w:color w:val="1F497D" w:themeColor="text2"/>
          <w:lang w:val="en-GB"/>
        </w:rPr>
        <w:t>9</w:t>
      </w:r>
    </w:p>
    <w:p w14:paraId="17A32498" w14:textId="77777777" w:rsidR="000711AF" w:rsidRPr="00BE3633" w:rsidRDefault="00F75028" w:rsidP="00782FCA">
      <w:pPr>
        <w:rPr>
          <w:rFonts w:asciiTheme="minorHAnsi" w:hAnsiTheme="minorHAnsi" w:cstheme="minorHAnsi"/>
          <w:lang w:val="en-GB"/>
        </w:rPr>
      </w:pPr>
      <w:r w:rsidRPr="00BE3633">
        <w:rPr>
          <w:rFonts w:asciiTheme="minorHAnsi" w:hAnsiTheme="minorHAnsi" w:cstheme="minorHAnsi"/>
          <w:lang w:val="en-GB"/>
        </w:rPr>
        <w:br w:type="page"/>
      </w:r>
    </w:p>
    <w:p w14:paraId="68BF9FDA" w14:textId="77777777" w:rsidR="00FC3D98" w:rsidRPr="00BE3633" w:rsidRDefault="00F60713">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lastRenderedPageBreak/>
        <w:t>Introduction</w:t>
      </w:r>
    </w:p>
    <w:p w14:paraId="1A6456B9" w14:textId="77777777" w:rsidR="00F60713" w:rsidRPr="00BE3633" w:rsidRDefault="00F60713">
      <w:pPr>
        <w:rPr>
          <w:rFonts w:asciiTheme="minorHAnsi" w:hAnsiTheme="minorHAnsi" w:cstheme="minorHAnsi"/>
          <w:b/>
          <w:color w:val="17365D" w:themeColor="text2" w:themeShade="BF"/>
          <w:lang w:val="en-GB"/>
        </w:rPr>
      </w:pPr>
    </w:p>
    <w:p w14:paraId="165FB999" w14:textId="55AAE451" w:rsidR="00574002" w:rsidRPr="00BE3633" w:rsidRDefault="004E6426" w:rsidP="00EC1791">
      <w:pPr>
        <w:ind w:left="10"/>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The </w:t>
      </w:r>
      <w:r w:rsidR="00A947E0">
        <w:rPr>
          <w:rFonts w:asciiTheme="minorHAnsi" w:hAnsiTheme="minorHAnsi" w:cstheme="minorHAnsi"/>
          <w:sz w:val="22"/>
          <w:szCs w:val="22"/>
          <w:lang w:val="en-GB"/>
        </w:rPr>
        <w:t>Final</w:t>
      </w:r>
      <w:r w:rsidRPr="00BE3633">
        <w:rPr>
          <w:rFonts w:asciiTheme="minorHAnsi" w:hAnsiTheme="minorHAnsi" w:cstheme="minorHAnsi"/>
          <w:sz w:val="22"/>
          <w:szCs w:val="22"/>
          <w:lang w:val="en-GB"/>
        </w:rPr>
        <w:t xml:space="preserve"> </w:t>
      </w:r>
      <w:r w:rsidR="00BA3B39" w:rsidRPr="00BE3633">
        <w:rPr>
          <w:rFonts w:asciiTheme="minorHAnsi" w:hAnsiTheme="minorHAnsi" w:cstheme="minorHAnsi"/>
          <w:sz w:val="22"/>
          <w:szCs w:val="22"/>
          <w:lang w:val="en-GB"/>
        </w:rPr>
        <w:t>R</w:t>
      </w:r>
      <w:r w:rsidR="00F60713" w:rsidRPr="00BE3633">
        <w:rPr>
          <w:rFonts w:asciiTheme="minorHAnsi" w:hAnsiTheme="minorHAnsi" w:cstheme="minorHAnsi"/>
          <w:sz w:val="22"/>
          <w:szCs w:val="22"/>
          <w:lang w:val="en-GB"/>
        </w:rPr>
        <w:t xml:space="preserve">eport has been specified as a deliverable in the </w:t>
      </w:r>
      <w:r w:rsidR="00574002" w:rsidRPr="00BE3633">
        <w:rPr>
          <w:rFonts w:asciiTheme="minorHAnsi" w:hAnsiTheme="minorHAnsi" w:cstheme="minorHAnsi"/>
          <w:sz w:val="22"/>
          <w:szCs w:val="22"/>
          <w:lang w:val="en-GB"/>
        </w:rPr>
        <w:t xml:space="preserve">Contract for Services </w:t>
      </w:r>
      <w:r w:rsidR="007D0507" w:rsidRPr="00BE3633">
        <w:rPr>
          <w:rFonts w:asciiTheme="minorHAnsi" w:hAnsiTheme="minorHAnsi" w:cstheme="minorHAnsi"/>
          <w:sz w:val="22"/>
          <w:szCs w:val="22"/>
          <w:lang w:val="en-GB"/>
        </w:rPr>
        <w:t>UNOPS- EUPRO-2018-S-006</w:t>
      </w:r>
      <w:r w:rsidR="00F60713" w:rsidRPr="00BE3633">
        <w:rPr>
          <w:rFonts w:asciiTheme="minorHAnsi" w:hAnsiTheme="minorHAnsi" w:cstheme="minorHAnsi"/>
          <w:sz w:val="22"/>
          <w:szCs w:val="22"/>
          <w:lang w:val="en-GB"/>
        </w:rPr>
        <w:t xml:space="preserve">, related to the </w:t>
      </w:r>
      <w:r w:rsidR="00574002" w:rsidRPr="00BE3633">
        <w:rPr>
          <w:rFonts w:asciiTheme="minorHAnsi" w:hAnsiTheme="minorHAnsi" w:cstheme="minorHAnsi"/>
          <w:sz w:val="22"/>
          <w:szCs w:val="22"/>
          <w:lang w:val="en-GB"/>
        </w:rPr>
        <w:t xml:space="preserve">consulting services in respect of </w:t>
      </w:r>
      <w:r w:rsidR="007D0507" w:rsidRPr="00BE3633">
        <w:rPr>
          <w:rFonts w:asciiTheme="minorHAnsi" w:hAnsiTheme="minorHAnsi" w:cstheme="minorHAnsi"/>
          <w:sz w:val="22"/>
          <w:szCs w:val="22"/>
          <w:lang w:val="en-GB"/>
        </w:rPr>
        <w:t xml:space="preserve">engagement and monitoring of assistants to teachers of Serbian as </w:t>
      </w:r>
      <w:r w:rsidR="000C45A8" w:rsidRPr="00BE3633">
        <w:rPr>
          <w:rFonts w:asciiTheme="minorHAnsi" w:hAnsiTheme="minorHAnsi" w:cstheme="minorHAnsi"/>
          <w:sz w:val="22"/>
          <w:szCs w:val="22"/>
          <w:lang w:val="en-GB"/>
        </w:rPr>
        <w:t xml:space="preserve">a </w:t>
      </w:r>
      <w:r w:rsidR="007D0507" w:rsidRPr="00BE3633">
        <w:rPr>
          <w:rFonts w:asciiTheme="minorHAnsi" w:hAnsiTheme="minorHAnsi" w:cstheme="minorHAnsi"/>
          <w:sz w:val="22"/>
          <w:szCs w:val="22"/>
          <w:lang w:val="en-GB"/>
        </w:rPr>
        <w:t xml:space="preserve">non-mother tongue in 4 elementary schools in </w:t>
      </w:r>
      <w:proofErr w:type="spellStart"/>
      <w:r w:rsidR="007D0507" w:rsidRPr="00BE3633">
        <w:rPr>
          <w:rFonts w:asciiTheme="minorHAnsi" w:hAnsiTheme="minorHAnsi" w:cstheme="minorHAnsi"/>
          <w:sz w:val="22"/>
          <w:szCs w:val="22"/>
          <w:lang w:val="en-GB"/>
        </w:rPr>
        <w:t>Bujanovac</w:t>
      </w:r>
      <w:proofErr w:type="spellEnd"/>
      <w:r w:rsidR="007D0507" w:rsidRPr="00BE3633">
        <w:rPr>
          <w:rFonts w:asciiTheme="minorHAnsi" w:hAnsiTheme="minorHAnsi" w:cstheme="minorHAnsi"/>
          <w:sz w:val="22"/>
          <w:szCs w:val="22"/>
          <w:lang w:val="en-GB"/>
        </w:rPr>
        <w:t xml:space="preserve"> and </w:t>
      </w:r>
      <w:proofErr w:type="spellStart"/>
      <w:r w:rsidR="007D0507" w:rsidRPr="00BE3633">
        <w:rPr>
          <w:rFonts w:asciiTheme="minorHAnsi" w:hAnsiTheme="minorHAnsi" w:cstheme="minorHAnsi"/>
          <w:sz w:val="22"/>
          <w:szCs w:val="22"/>
          <w:lang w:val="en-GB"/>
        </w:rPr>
        <w:t>Preševo</w:t>
      </w:r>
      <w:proofErr w:type="spellEnd"/>
      <w:r w:rsidR="00574002" w:rsidRPr="00BE3633">
        <w:rPr>
          <w:rFonts w:asciiTheme="minorHAnsi" w:hAnsiTheme="minorHAnsi" w:cstheme="minorHAnsi"/>
          <w:sz w:val="22"/>
          <w:szCs w:val="22"/>
          <w:lang w:val="en-GB"/>
        </w:rPr>
        <w:t xml:space="preserve">. </w:t>
      </w:r>
      <w:r w:rsidRPr="00BE3633">
        <w:rPr>
          <w:rFonts w:asciiTheme="minorHAnsi" w:hAnsiTheme="minorHAnsi" w:cstheme="minorHAnsi"/>
          <w:sz w:val="22"/>
          <w:szCs w:val="22"/>
          <w:lang w:val="en-GB"/>
        </w:rPr>
        <w:t xml:space="preserve">The </w:t>
      </w:r>
      <w:r w:rsidR="00A947E0">
        <w:rPr>
          <w:rFonts w:asciiTheme="minorHAnsi" w:hAnsiTheme="minorHAnsi" w:cstheme="minorHAnsi"/>
          <w:sz w:val="22"/>
          <w:szCs w:val="22"/>
          <w:lang w:val="en-GB"/>
        </w:rPr>
        <w:t>Final</w:t>
      </w:r>
      <w:r w:rsidR="00931D73" w:rsidRPr="00BE3633">
        <w:rPr>
          <w:rFonts w:asciiTheme="minorHAnsi" w:hAnsiTheme="minorHAnsi" w:cstheme="minorHAnsi"/>
          <w:sz w:val="22"/>
          <w:szCs w:val="22"/>
          <w:lang w:val="en-GB"/>
        </w:rPr>
        <w:t xml:space="preserve"> </w:t>
      </w:r>
      <w:r w:rsidR="00F60713" w:rsidRPr="00BE3633">
        <w:rPr>
          <w:rFonts w:asciiTheme="minorHAnsi" w:hAnsiTheme="minorHAnsi" w:cstheme="minorHAnsi"/>
          <w:sz w:val="22"/>
          <w:szCs w:val="22"/>
          <w:lang w:val="en-GB"/>
        </w:rPr>
        <w:t xml:space="preserve">Report was prepared by </w:t>
      </w:r>
      <w:r w:rsidR="007D0507" w:rsidRPr="00BE3633">
        <w:rPr>
          <w:rFonts w:asciiTheme="minorHAnsi" w:hAnsiTheme="minorHAnsi" w:cstheme="minorHAnsi"/>
          <w:sz w:val="22"/>
          <w:szCs w:val="22"/>
          <w:lang w:val="en-GB"/>
        </w:rPr>
        <w:t>Robert Kozma</w:t>
      </w:r>
      <w:r w:rsidR="00F857CC" w:rsidRPr="00BE3633">
        <w:rPr>
          <w:rFonts w:asciiTheme="minorHAnsi" w:hAnsiTheme="minorHAnsi" w:cstheme="minorHAnsi"/>
          <w:sz w:val="22"/>
          <w:szCs w:val="22"/>
          <w:lang w:val="en-GB"/>
        </w:rPr>
        <w:t xml:space="preserve">, </w:t>
      </w:r>
      <w:r w:rsidR="00AF083C">
        <w:rPr>
          <w:rFonts w:asciiTheme="minorHAnsi" w:hAnsiTheme="minorHAnsi" w:cstheme="minorHAnsi"/>
          <w:sz w:val="22"/>
          <w:szCs w:val="22"/>
          <w:lang w:val="en-GB"/>
        </w:rPr>
        <w:t>Program Manager</w:t>
      </w:r>
      <w:bookmarkStart w:id="0" w:name="_GoBack"/>
      <w:bookmarkEnd w:id="0"/>
      <w:r w:rsidR="00664FE5" w:rsidRPr="00BE3633">
        <w:rPr>
          <w:rFonts w:asciiTheme="minorHAnsi" w:hAnsiTheme="minorHAnsi" w:cstheme="minorHAnsi"/>
          <w:sz w:val="22"/>
          <w:szCs w:val="22"/>
          <w:lang w:val="en-GB"/>
        </w:rPr>
        <w:t xml:space="preserve">, </w:t>
      </w:r>
      <w:r w:rsidR="00664FE5" w:rsidRPr="00972478">
        <w:rPr>
          <w:rFonts w:asciiTheme="minorHAnsi" w:hAnsiTheme="minorHAnsi" w:cstheme="minorHAnsi"/>
          <w:sz w:val="22"/>
          <w:szCs w:val="22"/>
          <w:lang w:val="en-GB"/>
        </w:rPr>
        <w:t xml:space="preserve">on </w:t>
      </w:r>
      <w:r w:rsidR="00F607E3" w:rsidRPr="00972478">
        <w:rPr>
          <w:rFonts w:asciiTheme="minorHAnsi" w:hAnsiTheme="minorHAnsi" w:cstheme="minorHAnsi"/>
          <w:sz w:val="22"/>
          <w:szCs w:val="22"/>
          <w:lang w:val="en-GB"/>
        </w:rPr>
        <w:t xml:space="preserve">17 </w:t>
      </w:r>
      <w:r w:rsidR="0036477A" w:rsidRPr="00972478">
        <w:rPr>
          <w:rFonts w:asciiTheme="minorHAnsi" w:hAnsiTheme="minorHAnsi" w:cstheme="minorHAnsi"/>
          <w:sz w:val="22"/>
          <w:szCs w:val="22"/>
          <w:lang w:val="en-GB"/>
        </w:rPr>
        <w:t xml:space="preserve">June </w:t>
      </w:r>
      <w:r w:rsidR="005B3E32" w:rsidRPr="00972478">
        <w:rPr>
          <w:rFonts w:asciiTheme="minorHAnsi" w:hAnsiTheme="minorHAnsi" w:cstheme="minorHAnsi"/>
          <w:sz w:val="22"/>
          <w:szCs w:val="22"/>
          <w:lang w:val="en-GB"/>
        </w:rPr>
        <w:t>201</w:t>
      </w:r>
      <w:r w:rsidR="00AF2F3E" w:rsidRPr="00972478">
        <w:rPr>
          <w:rFonts w:asciiTheme="minorHAnsi" w:hAnsiTheme="minorHAnsi" w:cstheme="minorHAnsi"/>
          <w:sz w:val="22"/>
          <w:szCs w:val="22"/>
          <w:lang w:val="en-GB"/>
        </w:rPr>
        <w:t>9</w:t>
      </w:r>
      <w:r w:rsidR="008419A9" w:rsidRPr="00972478">
        <w:rPr>
          <w:rFonts w:asciiTheme="minorHAnsi" w:hAnsiTheme="minorHAnsi" w:cstheme="minorHAnsi"/>
          <w:sz w:val="22"/>
          <w:szCs w:val="22"/>
          <w:lang w:val="en-GB"/>
        </w:rPr>
        <w:t>.</w:t>
      </w:r>
      <w:r w:rsidR="008419A9" w:rsidRPr="00BE3633">
        <w:rPr>
          <w:rFonts w:asciiTheme="minorHAnsi" w:hAnsiTheme="minorHAnsi" w:cstheme="minorHAnsi"/>
          <w:sz w:val="22"/>
          <w:szCs w:val="22"/>
          <w:lang w:val="en-GB"/>
        </w:rPr>
        <w:t xml:space="preserve"> </w:t>
      </w:r>
    </w:p>
    <w:p w14:paraId="715FD382" w14:textId="77777777" w:rsidR="00574002" w:rsidRPr="00BE3633" w:rsidRDefault="00574002" w:rsidP="00F60713">
      <w:pPr>
        <w:ind w:left="10"/>
        <w:rPr>
          <w:rFonts w:asciiTheme="minorHAnsi" w:hAnsiTheme="minorHAnsi" w:cstheme="minorHAnsi"/>
          <w:lang w:val="en-GB"/>
        </w:rPr>
      </w:pPr>
    </w:p>
    <w:p w14:paraId="04421386" w14:textId="77777777" w:rsidR="00F60713" w:rsidRPr="00BE3633" w:rsidRDefault="00F60713" w:rsidP="00F60713">
      <w:pPr>
        <w:pStyle w:val="Heading4"/>
        <w:ind w:left="10"/>
        <w:rPr>
          <w:rFonts w:asciiTheme="minorHAnsi" w:hAnsiTheme="minorHAnsi" w:cstheme="minorHAnsi"/>
          <w:color w:val="1F497D" w:themeColor="text2"/>
          <w:sz w:val="24"/>
          <w:szCs w:val="24"/>
          <w:lang w:val="en-GB"/>
        </w:rPr>
      </w:pPr>
      <w:r w:rsidRPr="00BE3633">
        <w:rPr>
          <w:rFonts w:asciiTheme="minorHAnsi" w:hAnsiTheme="minorHAnsi" w:cstheme="minorHAnsi"/>
          <w:color w:val="1F497D" w:themeColor="text2"/>
          <w:sz w:val="24"/>
          <w:szCs w:val="24"/>
          <w:lang w:val="en-GB"/>
        </w:rPr>
        <w:t xml:space="preserve">Background </w:t>
      </w:r>
    </w:p>
    <w:p w14:paraId="75F3A15E" w14:textId="77777777" w:rsidR="00F60713" w:rsidRPr="00BE3633" w:rsidRDefault="00F60713" w:rsidP="00F60713">
      <w:pPr>
        <w:spacing w:after="26"/>
        <w:rPr>
          <w:rFonts w:asciiTheme="minorHAnsi" w:hAnsiTheme="minorHAnsi" w:cstheme="minorHAnsi"/>
          <w:lang w:val="en-GB"/>
        </w:rPr>
      </w:pPr>
    </w:p>
    <w:p w14:paraId="1E827B00" w14:textId="77777777" w:rsidR="00EC1791" w:rsidRPr="00BE3633" w:rsidRDefault="00EC1791" w:rsidP="00EC1791">
      <w:pPr>
        <w:spacing w:after="160"/>
        <w:jc w:val="both"/>
        <w:rPr>
          <w:rFonts w:asciiTheme="minorHAnsi" w:hAnsiTheme="minorHAnsi" w:cstheme="minorHAnsi"/>
          <w:sz w:val="22"/>
          <w:szCs w:val="22"/>
          <w:lang w:val="en-GB"/>
        </w:rPr>
      </w:pPr>
      <w:r w:rsidRPr="00BE3633">
        <w:rPr>
          <w:rFonts w:asciiTheme="minorHAnsi" w:eastAsia="Calibri" w:hAnsiTheme="minorHAnsi" w:cstheme="minorHAnsi"/>
          <w:sz w:val="22"/>
          <w:szCs w:val="22"/>
          <w:lang w:val="en-GB"/>
        </w:rPr>
        <w:t xml:space="preserve">One of the characteristics of </w:t>
      </w:r>
      <w:proofErr w:type="spellStart"/>
      <w:r w:rsidRPr="00BE3633">
        <w:rPr>
          <w:rFonts w:asciiTheme="minorHAnsi" w:eastAsia="Calibri" w:hAnsiTheme="minorHAnsi" w:cstheme="minorHAnsi"/>
          <w:sz w:val="22"/>
          <w:szCs w:val="22"/>
          <w:lang w:val="en-GB"/>
        </w:rPr>
        <w:t>Bujanovac</w:t>
      </w:r>
      <w:proofErr w:type="spellEnd"/>
      <w:r w:rsidRPr="00BE3633">
        <w:rPr>
          <w:rFonts w:asciiTheme="minorHAnsi" w:eastAsia="Calibri" w:hAnsiTheme="minorHAnsi" w:cstheme="minorHAnsi"/>
          <w:sz w:val="22"/>
          <w:szCs w:val="22"/>
          <w:lang w:val="en-GB"/>
        </w:rPr>
        <w:t xml:space="preserve"> and </w:t>
      </w:r>
      <w:proofErr w:type="spellStart"/>
      <w:r w:rsidRPr="00BE3633">
        <w:rPr>
          <w:rFonts w:asciiTheme="minorHAnsi" w:eastAsia="Calibri" w:hAnsiTheme="minorHAnsi" w:cstheme="minorHAnsi"/>
          <w:sz w:val="22"/>
          <w:szCs w:val="22"/>
          <w:lang w:val="en-GB"/>
        </w:rPr>
        <w:t>Preševo</w:t>
      </w:r>
      <w:proofErr w:type="spellEnd"/>
      <w:r w:rsidRPr="00BE3633">
        <w:rPr>
          <w:rFonts w:asciiTheme="minorHAnsi" w:eastAsia="Calibri" w:hAnsiTheme="minorHAnsi" w:cstheme="minorHAnsi"/>
          <w:sz w:val="22"/>
          <w:szCs w:val="22"/>
          <w:lang w:val="en-GB"/>
        </w:rPr>
        <w:t xml:space="preserve"> as post-conflict municipalities is the protracted polari</w:t>
      </w:r>
      <w:r w:rsidR="00A77E8E" w:rsidRPr="00BE3633">
        <w:rPr>
          <w:rFonts w:asciiTheme="minorHAnsi" w:eastAsia="Calibri" w:hAnsiTheme="minorHAnsi" w:cstheme="minorHAnsi"/>
          <w:sz w:val="22"/>
          <w:szCs w:val="22"/>
          <w:lang w:val="en-GB"/>
        </w:rPr>
        <w:t>s</w:t>
      </w:r>
      <w:r w:rsidRPr="00BE3633">
        <w:rPr>
          <w:rFonts w:asciiTheme="minorHAnsi" w:eastAsia="Calibri" w:hAnsiTheme="minorHAnsi" w:cstheme="minorHAnsi"/>
          <w:sz w:val="22"/>
          <w:szCs w:val="22"/>
          <w:lang w:val="en-GB"/>
        </w:rPr>
        <w:t>ation of citizens based on their ethnicity and language. This polari</w:t>
      </w:r>
      <w:r w:rsidR="00A77E8E" w:rsidRPr="00BE3633">
        <w:rPr>
          <w:rFonts w:asciiTheme="minorHAnsi" w:eastAsia="Calibri" w:hAnsiTheme="minorHAnsi" w:cstheme="minorHAnsi"/>
          <w:sz w:val="22"/>
          <w:szCs w:val="22"/>
          <w:lang w:val="en-GB"/>
        </w:rPr>
        <w:t>s</w:t>
      </w:r>
      <w:r w:rsidRPr="00BE3633">
        <w:rPr>
          <w:rFonts w:asciiTheme="minorHAnsi" w:eastAsia="Calibri" w:hAnsiTheme="minorHAnsi" w:cstheme="minorHAnsi"/>
          <w:sz w:val="22"/>
          <w:szCs w:val="22"/>
          <w:lang w:val="en-GB"/>
        </w:rPr>
        <w:t xml:space="preserve">ation is also visible in </w:t>
      </w:r>
      <w:r w:rsidR="00A77E8E"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education system. Schools are not based on ethnic background of students. However, there are separate schools in which </w:t>
      </w:r>
      <w:r w:rsidR="00A77E8E" w:rsidRPr="00BE3633">
        <w:rPr>
          <w:rFonts w:asciiTheme="minorHAnsi" w:eastAsia="Calibri" w:hAnsiTheme="minorHAnsi" w:cstheme="minorHAnsi"/>
          <w:sz w:val="22"/>
          <w:szCs w:val="22"/>
          <w:lang w:val="en-GB"/>
        </w:rPr>
        <w:t>teaching</w:t>
      </w:r>
      <w:r w:rsidRPr="00BE3633">
        <w:rPr>
          <w:rFonts w:asciiTheme="minorHAnsi" w:eastAsia="Calibri" w:hAnsiTheme="minorHAnsi" w:cstheme="minorHAnsi"/>
          <w:sz w:val="22"/>
          <w:szCs w:val="22"/>
          <w:lang w:val="en-GB"/>
        </w:rPr>
        <w:t xml:space="preserve"> is either in Serbian or Albanian. </w:t>
      </w:r>
      <w:r w:rsidR="000C45A8" w:rsidRPr="00BE3633">
        <w:rPr>
          <w:rFonts w:asciiTheme="minorHAnsi" w:eastAsia="Calibri" w:hAnsiTheme="minorHAnsi" w:cstheme="minorHAnsi"/>
          <w:sz w:val="22"/>
          <w:szCs w:val="22"/>
          <w:lang w:val="en-GB"/>
        </w:rPr>
        <w:t xml:space="preserve">School students </w:t>
      </w:r>
      <w:r w:rsidRPr="00BE3633">
        <w:rPr>
          <w:rFonts w:asciiTheme="minorHAnsi" w:eastAsia="Calibri" w:hAnsiTheme="minorHAnsi" w:cstheme="minorHAnsi"/>
          <w:sz w:val="22"/>
          <w:szCs w:val="22"/>
          <w:lang w:val="en-GB"/>
        </w:rPr>
        <w:t xml:space="preserve">of mainly Albanian ethnicity </w:t>
      </w:r>
      <w:r w:rsidR="00A77E8E" w:rsidRPr="00BE3633">
        <w:rPr>
          <w:rFonts w:asciiTheme="minorHAnsi" w:eastAsia="Calibri" w:hAnsiTheme="minorHAnsi" w:cstheme="minorHAnsi"/>
          <w:sz w:val="22"/>
          <w:szCs w:val="22"/>
          <w:lang w:val="en-GB"/>
        </w:rPr>
        <w:t xml:space="preserve">attend </w:t>
      </w:r>
      <w:r w:rsidRPr="00BE3633">
        <w:rPr>
          <w:rFonts w:asciiTheme="minorHAnsi" w:eastAsia="Calibri" w:hAnsiTheme="minorHAnsi" w:cstheme="minorHAnsi"/>
          <w:sz w:val="22"/>
          <w:szCs w:val="22"/>
          <w:lang w:val="en-GB"/>
        </w:rPr>
        <w:t xml:space="preserve">schools with tuition in </w:t>
      </w:r>
      <w:r w:rsidR="00A77E8E"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Albanian language and vice versa</w:t>
      </w:r>
      <w:r w:rsidR="00A77E8E" w:rsidRPr="00BE3633">
        <w:rPr>
          <w:rFonts w:asciiTheme="minorHAnsi" w:eastAsia="Calibri" w:hAnsiTheme="minorHAnsi" w:cstheme="minorHAnsi"/>
          <w:sz w:val="22"/>
          <w:szCs w:val="22"/>
          <w:lang w:val="en-GB"/>
        </w:rPr>
        <w:t xml:space="preserve">, </w:t>
      </w:r>
      <w:r w:rsidR="000C45A8" w:rsidRPr="00BE3633">
        <w:rPr>
          <w:rFonts w:asciiTheme="minorHAnsi" w:eastAsia="Calibri" w:hAnsiTheme="minorHAnsi" w:cstheme="minorHAnsi"/>
          <w:sz w:val="22"/>
          <w:szCs w:val="22"/>
          <w:lang w:val="en-GB"/>
        </w:rPr>
        <w:t xml:space="preserve">school students </w:t>
      </w:r>
      <w:r w:rsidRPr="00BE3633">
        <w:rPr>
          <w:rFonts w:asciiTheme="minorHAnsi" w:eastAsia="Calibri" w:hAnsiTheme="minorHAnsi" w:cstheme="minorHAnsi"/>
          <w:sz w:val="22"/>
          <w:szCs w:val="22"/>
          <w:lang w:val="en-GB"/>
        </w:rPr>
        <w:t xml:space="preserve">of Serbian ethnicity </w:t>
      </w:r>
      <w:r w:rsidR="00A77E8E" w:rsidRPr="00BE3633">
        <w:rPr>
          <w:rFonts w:asciiTheme="minorHAnsi" w:eastAsia="Calibri" w:hAnsiTheme="minorHAnsi" w:cstheme="minorHAnsi"/>
          <w:sz w:val="22"/>
          <w:szCs w:val="22"/>
          <w:lang w:val="en-GB"/>
        </w:rPr>
        <w:t xml:space="preserve">attend </w:t>
      </w:r>
      <w:r w:rsidRPr="00BE3633">
        <w:rPr>
          <w:rFonts w:asciiTheme="minorHAnsi" w:eastAsia="Calibri" w:hAnsiTheme="minorHAnsi" w:cstheme="minorHAnsi"/>
          <w:sz w:val="22"/>
          <w:szCs w:val="22"/>
          <w:lang w:val="en-GB"/>
        </w:rPr>
        <w:t xml:space="preserve">schools with tuition in </w:t>
      </w:r>
      <w:r w:rsidR="00A77E8E"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Serbian language. </w:t>
      </w:r>
      <w:r w:rsidR="00A77E8E" w:rsidRPr="00BE3633">
        <w:rPr>
          <w:rFonts w:asciiTheme="minorHAnsi" w:eastAsia="Calibri" w:hAnsiTheme="minorHAnsi" w:cstheme="minorHAnsi"/>
          <w:sz w:val="22"/>
          <w:szCs w:val="22"/>
          <w:lang w:val="en-GB"/>
        </w:rPr>
        <w:t xml:space="preserve">Children </w:t>
      </w:r>
      <w:r w:rsidRPr="00BE3633">
        <w:rPr>
          <w:rFonts w:asciiTheme="minorHAnsi" w:eastAsia="Calibri" w:hAnsiTheme="minorHAnsi" w:cstheme="minorHAnsi"/>
          <w:sz w:val="22"/>
          <w:szCs w:val="22"/>
          <w:lang w:val="en-GB"/>
        </w:rPr>
        <w:t xml:space="preserve">of Roma ethnicity mainly attend </w:t>
      </w:r>
      <w:r w:rsidR="00A77E8E"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lat</w:t>
      </w:r>
      <w:r w:rsidR="00A77E8E" w:rsidRPr="00BE3633">
        <w:rPr>
          <w:rFonts w:asciiTheme="minorHAnsi" w:eastAsia="Calibri" w:hAnsiTheme="minorHAnsi" w:cstheme="minorHAnsi"/>
          <w:sz w:val="22"/>
          <w:szCs w:val="22"/>
          <w:lang w:val="en-GB"/>
        </w:rPr>
        <w:t>t</w:t>
      </w:r>
      <w:r w:rsidRPr="00BE3633">
        <w:rPr>
          <w:rFonts w:asciiTheme="minorHAnsi" w:eastAsia="Calibri" w:hAnsiTheme="minorHAnsi" w:cstheme="minorHAnsi"/>
          <w:sz w:val="22"/>
          <w:szCs w:val="22"/>
          <w:lang w:val="en-GB"/>
        </w:rPr>
        <w:t xml:space="preserve">er schools. Students in </w:t>
      </w:r>
      <w:r w:rsidR="00A77E8E"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schools </w:t>
      </w:r>
      <w:r w:rsidR="00A77E8E" w:rsidRPr="00BE3633">
        <w:rPr>
          <w:rFonts w:asciiTheme="minorHAnsi" w:eastAsia="Calibri" w:hAnsiTheme="minorHAnsi" w:cstheme="minorHAnsi"/>
          <w:sz w:val="22"/>
          <w:szCs w:val="22"/>
          <w:lang w:val="en-GB"/>
        </w:rPr>
        <w:t xml:space="preserve">where teaching is </w:t>
      </w:r>
      <w:r w:rsidRPr="00BE3633">
        <w:rPr>
          <w:rFonts w:asciiTheme="minorHAnsi" w:eastAsia="Calibri" w:hAnsiTheme="minorHAnsi" w:cstheme="minorHAnsi"/>
          <w:sz w:val="22"/>
          <w:szCs w:val="22"/>
          <w:lang w:val="en-GB"/>
        </w:rPr>
        <w:t xml:space="preserve">in Albanian have obligatory subject of Serbian as </w:t>
      </w:r>
      <w:r w:rsidR="00A77E8E" w:rsidRPr="00BE3633">
        <w:rPr>
          <w:rFonts w:asciiTheme="minorHAnsi" w:eastAsia="Calibri" w:hAnsiTheme="minorHAnsi" w:cstheme="minorHAnsi"/>
          <w:sz w:val="22"/>
          <w:szCs w:val="22"/>
          <w:lang w:val="en-GB"/>
        </w:rPr>
        <w:t xml:space="preserve">a </w:t>
      </w:r>
      <w:r w:rsidRPr="00BE3633">
        <w:rPr>
          <w:rFonts w:asciiTheme="minorHAnsi" w:eastAsia="Calibri" w:hAnsiTheme="minorHAnsi" w:cstheme="minorHAnsi"/>
          <w:sz w:val="22"/>
          <w:szCs w:val="22"/>
          <w:lang w:val="en-GB"/>
        </w:rPr>
        <w:t xml:space="preserve">non-mother tongue, while there are no courses of </w:t>
      </w:r>
      <w:r w:rsidR="00047C35"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Albanian language as </w:t>
      </w:r>
      <w:r w:rsidR="00047C35"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language of local community offered in schools with </w:t>
      </w:r>
      <w:r w:rsidR="00047C35" w:rsidRPr="00BE3633">
        <w:rPr>
          <w:rFonts w:asciiTheme="minorHAnsi" w:eastAsia="Calibri" w:hAnsiTheme="minorHAnsi" w:cstheme="minorHAnsi"/>
          <w:sz w:val="22"/>
          <w:szCs w:val="22"/>
          <w:lang w:val="en-GB"/>
        </w:rPr>
        <w:t xml:space="preserve">teaching </w:t>
      </w:r>
      <w:r w:rsidRPr="00BE3633">
        <w:rPr>
          <w:rFonts w:asciiTheme="minorHAnsi" w:eastAsia="Calibri" w:hAnsiTheme="minorHAnsi" w:cstheme="minorHAnsi"/>
          <w:sz w:val="22"/>
          <w:szCs w:val="22"/>
          <w:lang w:val="en-GB"/>
        </w:rPr>
        <w:t xml:space="preserve">in </w:t>
      </w:r>
      <w:r w:rsidR="00047C35"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Serbian language. Inadequate knowledge of </w:t>
      </w:r>
      <w:r w:rsidR="00047C35"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Serbian language among youth of </w:t>
      </w:r>
      <w:r w:rsidR="00047C35" w:rsidRPr="00BE3633">
        <w:rPr>
          <w:rFonts w:asciiTheme="minorHAnsi" w:eastAsia="Calibri" w:hAnsiTheme="minorHAnsi" w:cstheme="minorHAnsi"/>
          <w:sz w:val="22"/>
          <w:szCs w:val="22"/>
          <w:lang w:val="en-GB"/>
        </w:rPr>
        <w:t xml:space="preserve">the </w:t>
      </w:r>
      <w:r w:rsidRPr="00BE3633">
        <w:rPr>
          <w:rFonts w:asciiTheme="minorHAnsi" w:eastAsia="Calibri" w:hAnsiTheme="minorHAnsi" w:cstheme="minorHAnsi"/>
          <w:sz w:val="22"/>
          <w:szCs w:val="22"/>
          <w:lang w:val="en-GB"/>
        </w:rPr>
        <w:t xml:space="preserve">Albanian national minority seriously damages their opportunities for further education and employment in Serbia, while the lack of bilingualism among all citizens hampers social cohesion in these municipalities. In 2014, </w:t>
      </w:r>
      <w:r w:rsidRPr="00BE3633">
        <w:rPr>
          <w:rFonts w:asciiTheme="minorHAnsi" w:hAnsiTheme="minorHAnsi" w:cstheme="minorHAnsi"/>
          <w:sz w:val="22"/>
          <w:szCs w:val="22"/>
          <w:lang w:val="en-GB"/>
        </w:rPr>
        <w:t xml:space="preserve">the Coordination Body for </w:t>
      </w:r>
      <w:proofErr w:type="spellStart"/>
      <w:r w:rsidRPr="00BE3633">
        <w:rPr>
          <w:rFonts w:asciiTheme="minorHAnsi" w:hAnsiTheme="minorHAnsi" w:cstheme="minorHAnsi"/>
          <w:sz w:val="22"/>
          <w:szCs w:val="22"/>
          <w:lang w:val="en-GB"/>
        </w:rPr>
        <w:t>Preševo</w:t>
      </w:r>
      <w:proofErr w:type="spellEnd"/>
      <w:r w:rsidRPr="00BE3633">
        <w:rPr>
          <w:rFonts w:asciiTheme="minorHAnsi" w:hAnsiTheme="minorHAnsi" w:cstheme="minorHAnsi"/>
          <w:sz w:val="22"/>
          <w:szCs w:val="22"/>
          <w:lang w:val="en-GB"/>
        </w:rPr>
        <w:t xml:space="preserve">, </w:t>
      </w:r>
      <w:proofErr w:type="spellStart"/>
      <w:r w:rsidRPr="00BE3633">
        <w:rPr>
          <w:rFonts w:asciiTheme="minorHAnsi" w:hAnsiTheme="minorHAnsi" w:cstheme="minorHAnsi"/>
          <w:sz w:val="22"/>
          <w:szCs w:val="22"/>
          <w:lang w:val="en-GB"/>
        </w:rPr>
        <w:t>Bujanovac</w:t>
      </w:r>
      <w:proofErr w:type="spellEnd"/>
      <w:r w:rsidRPr="00BE3633">
        <w:rPr>
          <w:rFonts w:asciiTheme="minorHAnsi" w:hAnsiTheme="minorHAnsi" w:cstheme="minorHAnsi"/>
          <w:sz w:val="22"/>
          <w:szCs w:val="22"/>
          <w:lang w:val="en-GB"/>
        </w:rPr>
        <w:t xml:space="preserve"> and </w:t>
      </w:r>
      <w:proofErr w:type="spellStart"/>
      <w:r w:rsidRPr="00BE3633">
        <w:rPr>
          <w:rFonts w:asciiTheme="minorHAnsi" w:hAnsiTheme="minorHAnsi" w:cstheme="minorHAnsi"/>
          <w:sz w:val="22"/>
          <w:szCs w:val="22"/>
          <w:lang w:val="en-GB"/>
        </w:rPr>
        <w:t>Medveđa</w:t>
      </w:r>
      <w:proofErr w:type="spellEnd"/>
      <w:r w:rsidRPr="00BE3633">
        <w:rPr>
          <w:rFonts w:asciiTheme="minorHAnsi" w:hAnsiTheme="minorHAnsi" w:cstheme="minorHAnsi"/>
          <w:sz w:val="22"/>
          <w:szCs w:val="22"/>
          <w:lang w:val="en-GB"/>
        </w:rPr>
        <w:t xml:space="preserve"> (CBO) conducted research and the following report: the “Study on the Possibilities for Improvement of Teaching/Learning of Serbian as </w:t>
      </w:r>
      <w:r w:rsidR="000C45A8" w:rsidRPr="00BE3633">
        <w:rPr>
          <w:rFonts w:asciiTheme="minorHAnsi" w:hAnsiTheme="minorHAnsi" w:cstheme="minorHAnsi"/>
          <w:sz w:val="22"/>
          <w:szCs w:val="22"/>
          <w:lang w:val="en-GB"/>
        </w:rPr>
        <w:t xml:space="preserve">a </w:t>
      </w:r>
      <w:r w:rsidRPr="00BE3633">
        <w:rPr>
          <w:rFonts w:asciiTheme="minorHAnsi" w:hAnsiTheme="minorHAnsi" w:cstheme="minorHAnsi"/>
          <w:sz w:val="22"/>
          <w:szCs w:val="22"/>
          <w:lang w:val="en-GB"/>
        </w:rPr>
        <w:t xml:space="preserve">Non-Mother Tongue in </w:t>
      </w:r>
      <w:proofErr w:type="spellStart"/>
      <w:r w:rsidRPr="00BE3633">
        <w:rPr>
          <w:rFonts w:asciiTheme="minorHAnsi" w:hAnsiTheme="minorHAnsi" w:cstheme="minorHAnsi"/>
          <w:sz w:val="22"/>
          <w:szCs w:val="22"/>
          <w:lang w:val="en-GB"/>
        </w:rPr>
        <w:t>Preševo</w:t>
      </w:r>
      <w:proofErr w:type="spellEnd"/>
      <w:r w:rsidRPr="00BE3633">
        <w:rPr>
          <w:rFonts w:asciiTheme="minorHAnsi" w:hAnsiTheme="minorHAnsi" w:cstheme="minorHAnsi"/>
          <w:sz w:val="22"/>
          <w:szCs w:val="22"/>
          <w:lang w:val="en-GB"/>
        </w:rPr>
        <w:t xml:space="preserve">, </w:t>
      </w:r>
      <w:proofErr w:type="spellStart"/>
      <w:r w:rsidRPr="00BE3633">
        <w:rPr>
          <w:rFonts w:asciiTheme="minorHAnsi" w:hAnsiTheme="minorHAnsi" w:cstheme="minorHAnsi"/>
          <w:sz w:val="22"/>
          <w:szCs w:val="22"/>
          <w:lang w:val="en-GB"/>
        </w:rPr>
        <w:t>Bujanovac</w:t>
      </w:r>
      <w:proofErr w:type="spellEnd"/>
      <w:r w:rsidRPr="00BE3633">
        <w:rPr>
          <w:rFonts w:asciiTheme="minorHAnsi" w:hAnsiTheme="minorHAnsi" w:cstheme="minorHAnsi"/>
          <w:sz w:val="22"/>
          <w:szCs w:val="22"/>
          <w:lang w:val="en-GB"/>
        </w:rPr>
        <w:t xml:space="preserve"> and </w:t>
      </w:r>
      <w:proofErr w:type="spellStart"/>
      <w:r w:rsidRPr="00BE3633">
        <w:rPr>
          <w:rFonts w:asciiTheme="minorHAnsi" w:hAnsiTheme="minorHAnsi" w:cstheme="minorHAnsi"/>
          <w:sz w:val="22"/>
          <w:szCs w:val="22"/>
          <w:lang w:val="en-GB"/>
        </w:rPr>
        <w:t>Medveđa</w:t>
      </w:r>
      <w:proofErr w:type="spellEnd"/>
      <w:r w:rsidRPr="00BE3633">
        <w:rPr>
          <w:rFonts w:asciiTheme="minorHAnsi" w:hAnsiTheme="minorHAnsi" w:cstheme="minorHAnsi"/>
          <w:sz w:val="22"/>
          <w:szCs w:val="22"/>
          <w:lang w:val="en-GB"/>
        </w:rPr>
        <w:t xml:space="preserve">”. They have detected that only 5% of Albanian school children from 16 elementary schools encompassed by research have functional ability to communicate in Serbian. One of the main reasons for shortcomings in teaching Serbian as </w:t>
      </w:r>
      <w:r w:rsidR="00047C35" w:rsidRPr="00BE3633">
        <w:rPr>
          <w:rFonts w:asciiTheme="minorHAnsi" w:hAnsiTheme="minorHAnsi" w:cstheme="minorHAnsi"/>
          <w:sz w:val="22"/>
          <w:szCs w:val="22"/>
          <w:lang w:val="en-GB"/>
        </w:rPr>
        <w:t xml:space="preserve">a </w:t>
      </w:r>
      <w:r w:rsidRPr="00BE3633">
        <w:rPr>
          <w:rFonts w:asciiTheme="minorHAnsi" w:hAnsiTheme="minorHAnsi" w:cstheme="minorHAnsi"/>
          <w:sz w:val="22"/>
          <w:szCs w:val="22"/>
          <w:lang w:val="en-GB"/>
        </w:rPr>
        <w:t xml:space="preserve">non-mother tongue is the lack of qualified staff. Because of that, authors of </w:t>
      </w:r>
      <w:r w:rsidR="00047C35" w:rsidRPr="00BE3633">
        <w:rPr>
          <w:rFonts w:asciiTheme="minorHAnsi" w:hAnsiTheme="minorHAnsi" w:cstheme="minorHAnsi"/>
          <w:sz w:val="22"/>
          <w:szCs w:val="22"/>
          <w:lang w:val="en-GB"/>
        </w:rPr>
        <w:t xml:space="preserve">the </w:t>
      </w:r>
      <w:r w:rsidRPr="00BE3633">
        <w:rPr>
          <w:rFonts w:asciiTheme="minorHAnsi" w:hAnsiTheme="minorHAnsi" w:cstheme="minorHAnsi"/>
          <w:sz w:val="22"/>
          <w:szCs w:val="22"/>
          <w:lang w:val="en-GB"/>
        </w:rPr>
        <w:t xml:space="preserve">Study proposed introduction of teaching assistants with appropriate qualifications in teaching methodology of Serbian as </w:t>
      </w:r>
      <w:r w:rsidR="00047C35" w:rsidRPr="00BE3633">
        <w:rPr>
          <w:rFonts w:asciiTheme="minorHAnsi" w:hAnsiTheme="minorHAnsi" w:cstheme="minorHAnsi"/>
          <w:sz w:val="22"/>
          <w:szCs w:val="22"/>
          <w:lang w:val="en-GB"/>
        </w:rPr>
        <w:t xml:space="preserve">a </w:t>
      </w:r>
      <w:r w:rsidRPr="00BE3633">
        <w:rPr>
          <w:rFonts w:asciiTheme="minorHAnsi" w:hAnsiTheme="minorHAnsi" w:cstheme="minorHAnsi"/>
          <w:sz w:val="22"/>
          <w:szCs w:val="22"/>
          <w:lang w:val="en-GB"/>
        </w:rPr>
        <w:t xml:space="preserve">non-mother tongue. Since 2015, </w:t>
      </w:r>
      <w:r w:rsidR="00047C35" w:rsidRPr="00BE3633">
        <w:rPr>
          <w:rFonts w:asciiTheme="minorHAnsi" w:hAnsiTheme="minorHAnsi" w:cstheme="minorHAnsi"/>
          <w:sz w:val="22"/>
          <w:szCs w:val="22"/>
          <w:lang w:val="en-GB"/>
        </w:rPr>
        <w:t xml:space="preserve">a </w:t>
      </w:r>
      <w:r w:rsidRPr="00BE3633">
        <w:rPr>
          <w:rFonts w:asciiTheme="minorHAnsi" w:hAnsiTheme="minorHAnsi" w:cstheme="minorHAnsi"/>
          <w:sz w:val="22"/>
          <w:szCs w:val="22"/>
          <w:lang w:val="en-GB"/>
        </w:rPr>
        <w:t>confluence of stakeholders</w:t>
      </w:r>
      <w:r w:rsidRPr="00BE3633">
        <w:rPr>
          <w:rStyle w:val="FootnoteReference"/>
          <w:rFonts w:asciiTheme="minorHAnsi" w:hAnsiTheme="minorHAnsi" w:cstheme="minorHAnsi"/>
          <w:sz w:val="22"/>
          <w:szCs w:val="22"/>
          <w:lang w:val="en-GB"/>
        </w:rPr>
        <w:footnoteReference w:id="1"/>
      </w:r>
      <w:r w:rsidR="00047C35" w:rsidRPr="00BE3633">
        <w:rPr>
          <w:rFonts w:asciiTheme="minorHAnsi" w:hAnsiTheme="minorHAnsi" w:cstheme="minorHAnsi"/>
          <w:sz w:val="22"/>
          <w:szCs w:val="22"/>
          <w:lang w:val="en-GB"/>
        </w:rPr>
        <w:t xml:space="preserve">have </w:t>
      </w:r>
      <w:r w:rsidRPr="00BE3633">
        <w:rPr>
          <w:rFonts w:asciiTheme="minorHAnsi" w:hAnsiTheme="minorHAnsi" w:cstheme="minorHAnsi"/>
          <w:sz w:val="22"/>
          <w:szCs w:val="22"/>
          <w:lang w:val="en-GB"/>
        </w:rPr>
        <w:t xml:space="preserve">supported and implemented recommendations specified in the Study, enabling for six teaching assistants to be engaged in four </w:t>
      </w:r>
      <w:r w:rsidR="00B4106E" w:rsidRPr="00BE3633">
        <w:rPr>
          <w:rFonts w:asciiTheme="minorHAnsi" w:hAnsiTheme="minorHAnsi" w:cstheme="minorHAnsi"/>
          <w:sz w:val="22"/>
          <w:szCs w:val="22"/>
          <w:lang w:val="en-GB"/>
        </w:rPr>
        <w:t>elementary</w:t>
      </w:r>
      <w:r w:rsidRPr="00BE3633">
        <w:rPr>
          <w:rFonts w:asciiTheme="minorHAnsi" w:hAnsiTheme="minorHAnsi" w:cstheme="minorHAnsi"/>
          <w:sz w:val="22"/>
          <w:szCs w:val="22"/>
          <w:lang w:val="en-GB"/>
        </w:rPr>
        <w:t xml:space="preserve"> schools in </w:t>
      </w:r>
      <w:proofErr w:type="spellStart"/>
      <w:r w:rsidRPr="00BE3633">
        <w:rPr>
          <w:rFonts w:asciiTheme="minorHAnsi" w:hAnsiTheme="minorHAnsi" w:cstheme="minorHAnsi"/>
          <w:sz w:val="22"/>
          <w:szCs w:val="22"/>
          <w:lang w:val="en-GB"/>
        </w:rPr>
        <w:t>Preševo</w:t>
      </w:r>
      <w:proofErr w:type="spellEnd"/>
      <w:r w:rsidRPr="00BE3633">
        <w:rPr>
          <w:rFonts w:asciiTheme="minorHAnsi" w:hAnsiTheme="minorHAnsi" w:cstheme="minorHAnsi"/>
          <w:sz w:val="22"/>
          <w:szCs w:val="22"/>
          <w:lang w:val="en-GB"/>
        </w:rPr>
        <w:t xml:space="preserve"> and </w:t>
      </w:r>
      <w:proofErr w:type="spellStart"/>
      <w:r w:rsidRPr="00BE3633">
        <w:rPr>
          <w:rFonts w:asciiTheme="minorHAnsi" w:hAnsiTheme="minorHAnsi" w:cstheme="minorHAnsi"/>
          <w:sz w:val="22"/>
          <w:szCs w:val="22"/>
          <w:lang w:val="en-GB"/>
        </w:rPr>
        <w:t>Bujanovac</w:t>
      </w:r>
      <w:proofErr w:type="spellEnd"/>
      <w:r w:rsidRPr="00BE3633">
        <w:rPr>
          <w:rFonts w:asciiTheme="minorHAnsi" w:hAnsiTheme="minorHAnsi" w:cstheme="minorHAnsi"/>
          <w:sz w:val="22"/>
          <w:szCs w:val="22"/>
          <w:lang w:val="en-GB"/>
        </w:rPr>
        <w:t xml:space="preserve">. Project “Engagement and Monitoring of Assistants to Teachers of Serbian as </w:t>
      </w:r>
      <w:r w:rsidR="000C45A8" w:rsidRPr="00BE3633">
        <w:rPr>
          <w:rFonts w:asciiTheme="minorHAnsi" w:hAnsiTheme="minorHAnsi" w:cstheme="minorHAnsi"/>
          <w:sz w:val="22"/>
          <w:szCs w:val="22"/>
          <w:lang w:val="en-GB"/>
        </w:rPr>
        <w:t xml:space="preserve">a </w:t>
      </w:r>
      <w:r w:rsidRPr="00BE3633">
        <w:rPr>
          <w:rFonts w:asciiTheme="minorHAnsi" w:hAnsiTheme="minorHAnsi" w:cstheme="minorHAnsi"/>
          <w:sz w:val="22"/>
          <w:szCs w:val="22"/>
          <w:lang w:val="en-GB"/>
        </w:rPr>
        <w:t xml:space="preserve">Non-Mother Tongue in Selected Elementary Schools in </w:t>
      </w:r>
      <w:proofErr w:type="spellStart"/>
      <w:r w:rsidRPr="00BE3633">
        <w:rPr>
          <w:rFonts w:asciiTheme="minorHAnsi" w:hAnsiTheme="minorHAnsi" w:cstheme="minorHAnsi"/>
          <w:sz w:val="22"/>
          <w:szCs w:val="22"/>
          <w:lang w:val="en-GB"/>
        </w:rPr>
        <w:t>Bujanovac</w:t>
      </w:r>
      <w:proofErr w:type="spellEnd"/>
      <w:r w:rsidRPr="00BE3633">
        <w:rPr>
          <w:rFonts w:asciiTheme="minorHAnsi" w:hAnsiTheme="minorHAnsi" w:cstheme="minorHAnsi"/>
          <w:sz w:val="22"/>
          <w:szCs w:val="22"/>
          <w:lang w:val="en-GB"/>
        </w:rPr>
        <w:t xml:space="preserve"> and </w:t>
      </w:r>
      <w:proofErr w:type="spellStart"/>
      <w:r w:rsidRPr="00BE3633">
        <w:rPr>
          <w:rFonts w:asciiTheme="minorHAnsi" w:hAnsiTheme="minorHAnsi" w:cstheme="minorHAnsi"/>
          <w:sz w:val="22"/>
          <w:szCs w:val="22"/>
          <w:lang w:val="en-GB"/>
        </w:rPr>
        <w:t>Preševo</w:t>
      </w:r>
      <w:proofErr w:type="spellEnd"/>
      <w:r w:rsidRPr="00BE3633">
        <w:rPr>
          <w:rFonts w:asciiTheme="minorHAnsi" w:hAnsiTheme="minorHAnsi" w:cstheme="minorHAnsi"/>
          <w:sz w:val="22"/>
          <w:szCs w:val="22"/>
          <w:lang w:val="en-GB"/>
        </w:rPr>
        <w:t xml:space="preserve">” builds on </w:t>
      </w:r>
      <w:r w:rsidR="00B4106E" w:rsidRPr="00BE3633">
        <w:rPr>
          <w:rFonts w:asciiTheme="minorHAnsi" w:hAnsiTheme="minorHAnsi" w:cstheme="minorHAnsi"/>
          <w:sz w:val="22"/>
          <w:szCs w:val="22"/>
          <w:lang w:val="en-GB"/>
        </w:rPr>
        <w:t xml:space="preserve">the </w:t>
      </w:r>
      <w:r w:rsidRPr="00BE3633">
        <w:rPr>
          <w:rFonts w:asciiTheme="minorHAnsi" w:hAnsiTheme="minorHAnsi" w:cstheme="minorHAnsi"/>
          <w:sz w:val="22"/>
          <w:szCs w:val="22"/>
          <w:lang w:val="en-GB"/>
        </w:rPr>
        <w:t xml:space="preserve">results of previous actions and aims to contribute to the recommendation of </w:t>
      </w:r>
      <w:r w:rsidR="00B4106E" w:rsidRPr="00BE3633">
        <w:rPr>
          <w:rFonts w:asciiTheme="minorHAnsi" w:hAnsiTheme="minorHAnsi" w:cstheme="minorHAnsi"/>
          <w:sz w:val="22"/>
          <w:szCs w:val="22"/>
          <w:lang w:val="en-GB"/>
        </w:rPr>
        <w:t xml:space="preserve">the </w:t>
      </w:r>
      <w:r w:rsidRPr="00BE3633">
        <w:rPr>
          <w:rFonts w:asciiTheme="minorHAnsi" w:hAnsiTheme="minorHAnsi" w:cstheme="minorHAnsi"/>
          <w:sz w:val="22"/>
          <w:szCs w:val="22"/>
          <w:lang w:val="en-GB"/>
        </w:rPr>
        <w:t xml:space="preserve">Study and to improvement of social cohesion of </w:t>
      </w:r>
      <w:proofErr w:type="spellStart"/>
      <w:r w:rsidRPr="00BE3633">
        <w:rPr>
          <w:rFonts w:asciiTheme="minorHAnsi" w:hAnsiTheme="minorHAnsi" w:cstheme="minorHAnsi"/>
          <w:sz w:val="22"/>
          <w:szCs w:val="22"/>
          <w:lang w:val="en-GB"/>
        </w:rPr>
        <w:t>Bujanovac</w:t>
      </w:r>
      <w:proofErr w:type="spellEnd"/>
      <w:r w:rsidRPr="00BE3633">
        <w:rPr>
          <w:rFonts w:asciiTheme="minorHAnsi" w:hAnsiTheme="minorHAnsi" w:cstheme="minorHAnsi"/>
          <w:sz w:val="22"/>
          <w:szCs w:val="22"/>
          <w:lang w:val="en-GB"/>
        </w:rPr>
        <w:t xml:space="preserve"> and </w:t>
      </w:r>
      <w:proofErr w:type="spellStart"/>
      <w:r w:rsidRPr="00BE3633">
        <w:rPr>
          <w:rFonts w:asciiTheme="minorHAnsi" w:hAnsiTheme="minorHAnsi" w:cstheme="minorHAnsi"/>
          <w:sz w:val="22"/>
          <w:szCs w:val="22"/>
          <w:lang w:val="en-GB"/>
        </w:rPr>
        <w:t>Preševo</w:t>
      </w:r>
      <w:proofErr w:type="spellEnd"/>
      <w:r w:rsidRPr="00BE3633">
        <w:rPr>
          <w:rFonts w:asciiTheme="minorHAnsi" w:hAnsiTheme="minorHAnsi" w:cstheme="minorHAnsi"/>
          <w:sz w:val="22"/>
          <w:szCs w:val="22"/>
          <w:lang w:val="en-GB"/>
        </w:rPr>
        <w:t xml:space="preserve">.   </w:t>
      </w:r>
    </w:p>
    <w:p w14:paraId="0EB57F8D" w14:textId="77777777" w:rsidR="00A52271" w:rsidRPr="00BE3633" w:rsidRDefault="00A52271" w:rsidP="006B251E">
      <w:pPr>
        <w:rPr>
          <w:rFonts w:asciiTheme="minorHAnsi" w:hAnsiTheme="minorHAnsi" w:cstheme="minorHAnsi"/>
          <w:b/>
          <w:color w:val="365F91" w:themeColor="accent1" w:themeShade="BF"/>
          <w:sz w:val="26"/>
          <w:szCs w:val="26"/>
          <w:lang w:val="en-GB"/>
        </w:rPr>
      </w:pPr>
    </w:p>
    <w:p w14:paraId="63EB01D0" w14:textId="6DFBF07A" w:rsidR="008F1B6F" w:rsidRPr="00BE3633" w:rsidRDefault="00694109" w:rsidP="006B251E">
      <w:pPr>
        <w:rPr>
          <w:rFonts w:asciiTheme="minorHAnsi" w:hAnsiTheme="minorHAnsi" w:cstheme="minorHAnsi"/>
          <w:b/>
          <w:color w:val="365F91" w:themeColor="accent1" w:themeShade="BF"/>
          <w:sz w:val="26"/>
          <w:szCs w:val="26"/>
          <w:lang w:val="en-GB"/>
        </w:rPr>
      </w:pPr>
      <w:r w:rsidRPr="00BE3633">
        <w:rPr>
          <w:rFonts w:asciiTheme="minorHAnsi" w:hAnsiTheme="minorHAnsi" w:cstheme="minorHAnsi"/>
          <w:b/>
          <w:color w:val="365F91" w:themeColor="accent1" w:themeShade="BF"/>
          <w:sz w:val="26"/>
          <w:szCs w:val="26"/>
          <w:lang w:val="en-GB"/>
        </w:rPr>
        <w:t>Milestone I</w:t>
      </w:r>
      <w:r w:rsidR="00F856BF" w:rsidRPr="00BE3633">
        <w:rPr>
          <w:rFonts w:asciiTheme="minorHAnsi" w:hAnsiTheme="minorHAnsi" w:cstheme="minorHAnsi"/>
          <w:b/>
          <w:color w:val="365F91" w:themeColor="accent1" w:themeShade="BF"/>
          <w:sz w:val="26"/>
          <w:szCs w:val="26"/>
          <w:lang w:val="en-GB"/>
        </w:rPr>
        <w:t xml:space="preserve"> –</w:t>
      </w:r>
      <w:r w:rsidR="007E3217">
        <w:rPr>
          <w:rFonts w:asciiTheme="minorHAnsi" w:hAnsiTheme="minorHAnsi" w:cstheme="minorHAnsi"/>
          <w:b/>
          <w:color w:val="365F91" w:themeColor="accent1" w:themeShade="BF"/>
          <w:sz w:val="26"/>
          <w:szCs w:val="26"/>
          <w:lang w:val="en-GB"/>
        </w:rPr>
        <w:t>1 February 2019</w:t>
      </w:r>
      <w:r w:rsidR="0015288D" w:rsidRPr="00BE3633">
        <w:rPr>
          <w:rFonts w:asciiTheme="minorHAnsi" w:hAnsiTheme="minorHAnsi" w:cstheme="minorHAnsi"/>
          <w:b/>
          <w:color w:val="365F91" w:themeColor="accent1" w:themeShade="BF"/>
          <w:sz w:val="26"/>
          <w:szCs w:val="26"/>
          <w:lang w:val="en-GB"/>
        </w:rPr>
        <w:t xml:space="preserve"> </w:t>
      </w:r>
      <w:r w:rsidR="00D1190D" w:rsidRPr="006C1853">
        <w:rPr>
          <w:rFonts w:asciiTheme="minorHAnsi" w:hAnsiTheme="minorHAnsi" w:cstheme="minorHAnsi"/>
          <w:b/>
          <w:color w:val="365F91" w:themeColor="accent1" w:themeShade="BF"/>
          <w:sz w:val="26"/>
          <w:szCs w:val="26"/>
          <w:lang w:val="en-GB"/>
        </w:rPr>
        <w:t xml:space="preserve">to </w:t>
      </w:r>
      <w:r w:rsidR="00F607E3">
        <w:rPr>
          <w:rFonts w:asciiTheme="minorHAnsi" w:hAnsiTheme="minorHAnsi" w:cstheme="minorHAnsi"/>
          <w:b/>
          <w:color w:val="365F91" w:themeColor="accent1" w:themeShade="BF"/>
          <w:sz w:val="26"/>
          <w:szCs w:val="26"/>
          <w:lang w:val="en-GB"/>
        </w:rPr>
        <w:t xml:space="preserve">17 </w:t>
      </w:r>
      <w:r w:rsidR="007E3217">
        <w:rPr>
          <w:rFonts w:asciiTheme="minorHAnsi" w:hAnsiTheme="minorHAnsi" w:cstheme="minorHAnsi"/>
          <w:b/>
          <w:color w:val="365F91" w:themeColor="accent1" w:themeShade="BF"/>
          <w:sz w:val="26"/>
          <w:szCs w:val="26"/>
          <w:lang w:val="en-GB"/>
        </w:rPr>
        <w:t>June</w:t>
      </w:r>
      <w:r w:rsidR="006C6FCA" w:rsidRPr="00BE3633">
        <w:rPr>
          <w:rFonts w:asciiTheme="minorHAnsi" w:hAnsiTheme="minorHAnsi" w:cstheme="minorHAnsi"/>
          <w:b/>
          <w:color w:val="365F91" w:themeColor="accent1" w:themeShade="BF"/>
          <w:sz w:val="26"/>
          <w:szCs w:val="26"/>
          <w:lang w:val="en-GB"/>
        </w:rPr>
        <w:t xml:space="preserve"> 201</w:t>
      </w:r>
      <w:r w:rsidR="0015288D" w:rsidRPr="00BE3633">
        <w:rPr>
          <w:rFonts w:asciiTheme="minorHAnsi" w:hAnsiTheme="minorHAnsi" w:cstheme="minorHAnsi"/>
          <w:b/>
          <w:color w:val="365F91" w:themeColor="accent1" w:themeShade="BF"/>
          <w:sz w:val="26"/>
          <w:szCs w:val="26"/>
          <w:lang w:val="en-GB"/>
        </w:rPr>
        <w:t>9</w:t>
      </w:r>
    </w:p>
    <w:p w14:paraId="49B16E3D" w14:textId="77777777" w:rsidR="00C077F0" w:rsidRPr="00BE3633" w:rsidRDefault="00C077F0" w:rsidP="006B251E">
      <w:pPr>
        <w:rPr>
          <w:rFonts w:asciiTheme="minorHAnsi" w:hAnsiTheme="minorHAnsi" w:cstheme="minorHAnsi"/>
          <w:b/>
          <w:color w:val="365F91" w:themeColor="accent1" w:themeShade="BF"/>
          <w:sz w:val="26"/>
          <w:szCs w:val="26"/>
          <w:lang w:val="en-GB"/>
        </w:rPr>
      </w:pPr>
    </w:p>
    <w:p w14:paraId="36DF06A8" w14:textId="77777777" w:rsidR="005921FD" w:rsidRPr="00BE3633" w:rsidRDefault="005921FD" w:rsidP="00B63161">
      <w:pPr>
        <w:pStyle w:val="ListParagraph"/>
        <w:numPr>
          <w:ilvl w:val="0"/>
          <w:numId w:val="7"/>
        </w:numPr>
        <w:rPr>
          <w:rFonts w:asciiTheme="minorHAnsi" w:hAnsiTheme="minorHAnsi" w:cstheme="minorHAnsi"/>
          <w:lang w:val="en-GB"/>
        </w:rPr>
      </w:pPr>
      <w:bookmarkStart w:id="1" w:name="_Hlk528663706"/>
      <w:r w:rsidRPr="00BE3633">
        <w:rPr>
          <w:rFonts w:asciiTheme="minorHAnsi" w:hAnsiTheme="minorHAnsi" w:cstheme="minorHAnsi"/>
          <w:lang w:val="en-GB"/>
        </w:rPr>
        <w:t>Communication and coordination of the key project stakeholders</w:t>
      </w:r>
    </w:p>
    <w:p w14:paraId="250F3579" w14:textId="77777777" w:rsidR="0015288D" w:rsidRPr="00BE3633" w:rsidRDefault="00A947E0" w:rsidP="00B63161">
      <w:pPr>
        <w:pStyle w:val="ListParagraph"/>
        <w:numPr>
          <w:ilvl w:val="0"/>
          <w:numId w:val="7"/>
        </w:numPr>
        <w:rPr>
          <w:rFonts w:asciiTheme="minorHAnsi" w:hAnsiTheme="minorHAnsi" w:cstheme="minorHAnsi"/>
          <w:lang w:val="en-GB"/>
        </w:rPr>
      </w:pPr>
      <w:r>
        <w:rPr>
          <w:rFonts w:asciiTheme="minorHAnsi" w:hAnsiTheme="minorHAnsi" w:cstheme="minorHAnsi"/>
          <w:lang w:val="en-GB"/>
        </w:rPr>
        <w:t>Results of the second</w:t>
      </w:r>
      <w:r w:rsidR="000A5734">
        <w:rPr>
          <w:rFonts w:asciiTheme="minorHAnsi" w:hAnsiTheme="minorHAnsi" w:cstheme="minorHAnsi"/>
          <w:lang w:val="en-GB"/>
        </w:rPr>
        <w:t xml:space="preserve"> t</w:t>
      </w:r>
      <w:r w:rsidR="0015288D" w:rsidRPr="00BE3633">
        <w:rPr>
          <w:rFonts w:asciiTheme="minorHAnsi" w:hAnsiTheme="minorHAnsi" w:cstheme="minorHAnsi"/>
          <w:lang w:val="en-GB"/>
        </w:rPr>
        <w:t xml:space="preserve">esting </w:t>
      </w:r>
      <w:r w:rsidR="000A5734">
        <w:rPr>
          <w:rFonts w:asciiTheme="minorHAnsi" w:hAnsiTheme="minorHAnsi" w:cstheme="minorHAnsi"/>
          <w:lang w:val="en-GB"/>
        </w:rPr>
        <w:t xml:space="preserve">of </w:t>
      </w:r>
      <w:r w:rsidR="0015288D" w:rsidRPr="00BE3633">
        <w:rPr>
          <w:rFonts w:asciiTheme="minorHAnsi" w:hAnsiTheme="minorHAnsi" w:cstheme="minorHAnsi"/>
          <w:lang w:val="en-GB"/>
        </w:rPr>
        <w:t xml:space="preserve">students’ knowledge of Serbian as </w:t>
      </w:r>
      <w:r w:rsidR="00BA3B39" w:rsidRPr="00BE3633">
        <w:rPr>
          <w:rFonts w:asciiTheme="minorHAnsi" w:hAnsiTheme="minorHAnsi" w:cstheme="minorHAnsi"/>
          <w:lang w:val="en-GB"/>
        </w:rPr>
        <w:t>a n</w:t>
      </w:r>
      <w:r w:rsidR="0015288D" w:rsidRPr="00BE3633">
        <w:rPr>
          <w:rFonts w:asciiTheme="minorHAnsi" w:hAnsiTheme="minorHAnsi" w:cstheme="minorHAnsi"/>
          <w:lang w:val="en-GB"/>
        </w:rPr>
        <w:t>on-</w:t>
      </w:r>
      <w:r w:rsidR="00BA3B39" w:rsidRPr="00BE3633">
        <w:rPr>
          <w:rFonts w:asciiTheme="minorHAnsi" w:hAnsiTheme="minorHAnsi" w:cstheme="minorHAnsi"/>
          <w:lang w:val="en-GB"/>
        </w:rPr>
        <w:t>m</w:t>
      </w:r>
      <w:r w:rsidR="00C310AD" w:rsidRPr="00BE3633">
        <w:rPr>
          <w:rFonts w:asciiTheme="minorHAnsi" w:hAnsiTheme="minorHAnsi" w:cstheme="minorHAnsi"/>
          <w:lang w:val="en-GB"/>
        </w:rPr>
        <w:t xml:space="preserve">other </w:t>
      </w:r>
      <w:r w:rsidR="00BA3B39" w:rsidRPr="00BE3633">
        <w:rPr>
          <w:rFonts w:asciiTheme="minorHAnsi" w:hAnsiTheme="minorHAnsi" w:cstheme="minorHAnsi"/>
          <w:lang w:val="en-GB"/>
        </w:rPr>
        <w:t>t</w:t>
      </w:r>
      <w:r w:rsidR="0015288D" w:rsidRPr="00BE3633">
        <w:rPr>
          <w:rFonts w:asciiTheme="minorHAnsi" w:hAnsiTheme="minorHAnsi" w:cstheme="minorHAnsi"/>
          <w:lang w:val="en-GB"/>
        </w:rPr>
        <w:t>ongue</w:t>
      </w:r>
    </w:p>
    <w:p w14:paraId="53831FA6" w14:textId="77777777" w:rsidR="00106C1D" w:rsidRPr="00BE3633" w:rsidRDefault="00106C1D" w:rsidP="00B63161">
      <w:pPr>
        <w:pStyle w:val="ListParagraph"/>
        <w:numPr>
          <w:ilvl w:val="0"/>
          <w:numId w:val="7"/>
        </w:numPr>
        <w:rPr>
          <w:rFonts w:asciiTheme="minorHAnsi" w:hAnsiTheme="minorHAnsi" w:cstheme="minorHAnsi"/>
          <w:lang w:val="en-GB"/>
        </w:rPr>
      </w:pPr>
      <w:r w:rsidRPr="00BE3633">
        <w:rPr>
          <w:rFonts w:asciiTheme="minorHAnsi" w:hAnsiTheme="minorHAnsi" w:cstheme="minorHAnsi"/>
          <w:lang w:val="en-GB"/>
        </w:rPr>
        <w:t xml:space="preserve">The TAs engaged regularly in delivery of classes of Serbian as </w:t>
      </w:r>
      <w:r w:rsidR="006F6032" w:rsidRPr="00BE3633">
        <w:rPr>
          <w:rFonts w:asciiTheme="minorHAnsi" w:hAnsiTheme="minorHAnsi" w:cstheme="minorHAnsi"/>
          <w:lang w:val="en-GB"/>
        </w:rPr>
        <w:t xml:space="preserve">a </w:t>
      </w:r>
      <w:r w:rsidR="00BA3B39" w:rsidRPr="00BE3633">
        <w:rPr>
          <w:rFonts w:asciiTheme="minorHAnsi" w:hAnsiTheme="minorHAnsi" w:cstheme="minorHAnsi"/>
          <w:lang w:val="en-GB"/>
        </w:rPr>
        <w:t>n</w:t>
      </w:r>
      <w:r w:rsidRPr="00BE3633">
        <w:rPr>
          <w:rFonts w:asciiTheme="minorHAnsi" w:hAnsiTheme="minorHAnsi" w:cstheme="minorHAnsi"/>
          <w:lang w:val="en-GB"/>
        </w:rPr>
        <w:t>on-</w:t>
      </w:r>
      <w:r w:rsidR="00BA3B39" w:rsidRPr="00BE3633">
        <w:rPr>
          <w:rFonts w:asciiTheme="minorHAnsi" w:hAnsiTheme="minorHAnsi" w:cstheme="minorHAnsi"/>
          <w:lang w:val="en-GB"/>
        </w:rPr>
        <w:t>m</w:t>
      </w:r>
      <w:r w:rsidRPr="00BE3633">
        <w:rPr>
          <w:rFonts w:asciiTheme="minorHAnsi" w:hAnsiTheme="minorHAnsi" w:cstheme="minorHAnsi"/>
          <w:lang w:val="en-GB"/>
        </w:rPr>
        <w:t xml:space="preserve">other </w:t>
      </w:r>
      <w:r w:rsidR="00BA3B39" w:rsidRPr="00BE3633">
        <w:rPr>
          <w:rFonts w:asciiTheme="minorHAnsi" w:hAnsiTheme="minorHAnsi" w:cstheme="minorHAnsi"/>
          <w:lang w:val="en-GB"/>
        </w:rPr>
        <w:t>t</w:t>
      </w:r>
      <w:r w:rsidRPr="00BE3633">
        <w:rPr>
          <w:rFonts w:asciiTheme="minorHAnsi" w:hAnsiTheme="minorHAnsi" w:cstheme="minorHAnsi"/>
          <w:lang w:val="en-GB"/>
        </w:rPr>
        <w:t>ongue</w:t>
      </w:r>
    </w:p>
    <w:p w14:paraId="68620216" w14:textId="77777777" w:rsidR="00B63161" w:rsidRPr="00BE3633" w:rsidRDefault="00B63161" w:rsidP="00B63161">
      <w:pPr>
        <w:pStyle w:val="ListParagraph"/>
        <w:numPr>
          <w:ilvl w:val="0"/>
          <w:numId w:val="7"/>
        </w:numPr>
        <w:rPr>
          <w:rFonts w:asciiTheme="minorHAnsi" w:hAnsiTheme="minorHAnsi" w:cstheme="minorHAnsi"/>
          <w:lang w:val="en-GB"/>
        </w:rPr>
      </w:pPr>
      <w:r w:rsidRPr="00BE3633">
        <w:rPr>
          <w:rFonts w:asciiTheme="minorHAnsi" w:hAnsiTheme="minorHAnsi" w:cstheme="minorHAnsi"/>
          <w:lang w:val="en-GB"/>
        </w:rPr>
        <w:t xml:space="preserve">Executed </w:t>
      </w:r>
      <w:r w:rsidR="00B95D69" w:rsidRPr="00BE3633">
        <w:rPr>
          <w:rFonts w:asciiTheme="minorHAnsi" w:hAnsiTheme="minorHAnsi" w:cstheme="minorHAnsi"/>
          <w:lang w:val="en-GB"/>
        </w:rPr>
        <w:t xml:space="preserve">regular </w:t>
      </w:r>
      <w:r w:rsidRPr="00BE3633">
        <w:rPr>
          <w:rFonts w:asciiTheme="minorHAnsi" w:hAnsiTheme="minorHAnsi" w:cstheme="minorHAnsi"/>
          <w:lang w:val="en-GB"/>
        </w:rPr>
        <w:t>supervision, management and monitoring of the TAs work;</w:t>
      </w:r>
    </w:p>
    <w:p w14:paraId="12F6FD95" w14:textId="77777777" w:rsidR="00B63161" w:rsidRPr="00BE3633" w:rsidRDefault="00B63161" w:rsidP="00B63161">
      <w:pPr>
        <w:pStyle w:val="ListParagraph"/>
        <w:numPr>
          <w:ilvl w:val="0"/>
          <w:numId w:val="7"/>
        </w:numPr>
        <w:rPr>
          <w:rFonts w:asciiTheme="minorHAnsi" w:hAnsiTheme="minorHAnsi" w:cstheme="minorHAnsi"/>
          <w:lang w:val="en-GB"/>
        </w:rPr>
      </w:pPr>
      <w:r w:rsidRPr="00BE3633">
        <w:rPr>
          <w:rFonts w:asciiTheme="minorHAnsi" w:hAnsiTheme="minorHAnsi" w:cstheme="minorHAnsi"/>
          <w:lang w:val="en-GB"/>
        </w:rPr>
        <w:lastRenderedPageBreak/>
        <w:t xml:space="preserve">Regular communication with the schools, ensuring project implementation in accordance with the work plan; </w:t>
      </w:r>
    </w:p>
    <w:p w14:paraId="286AECB6" w14:textId="77777777" w:rsidR="00B63161" w:rsidRPr="000D2A47" w:rsidRDefault="00A947E0" w:rsidP="00B63161">
      <w:pPr>
        <w:pStyle w:val="ListParagraph"/>
        <w:numPr>
          <w:ilvl w:val="0"/>
          <w:numId w:val="7"/>
        </w:numPr>
        <w:rPr>
          <w:rFonts w:asciiTheme="minorHAnsi" w:hAnsiTheme="minorHAnsi" w:cstheme="minorHAnsi"/>
          <w:lang w:val="en-GB"/>
        </w:rPr>
      </w:pPr>
      <w:r w:rsidRPr="000D2A47">
        <w:rPr>
          <w:rFonts w:asciiTheme="minorHAnsi" w:hAnsiTheme="minorHAnsi" w:cstheme="minorHAnsi"/>
          <w:lang w:val="en-GB"/>
        </w:rPr>
        <w:t>T</w:t>
      </w:r>
      <w:r w:rsidR="00B63161" w:rsidRPr="000D2A47">
        <w:rPr>
          <w:rFonts w:asciiTheme="minorHAnsi" w:hAnsiTheme="minorHAnsi" w:cstheme="minorHAnsi"/>
          <w:lang w:val="en-GB"/>
        </w:rPr>
        <w:t xml:space="preserve">he </w:t>
      </w:r>
      <w:r w:rsidRPr="000D2A47">
        <w:rPr>
          <w:rFonts w:asciiTheme="minorHAnsi" w:hAnsiTheme="minorHAnsi" w:cstheme="minorHAnsi"/>
          <w:lang w:val="en-GB"/>
        </w:rPr>
        <w:t>t</w:t>
      </w:r>
      <w:r w:rsidR="00C42694" w:rsidRPr="000D2A47">
        <w:rPr>
          <w:rFonts w:asciiTheme="minorHAnsi" w:hAnsiTheme="minorHAnsi" w:cstheme="minorHAnsi"/>
          <w:lang w:val="en-GB"/>
        </w:rPr>
        <w:t>hird</w:t>
      </w:r>
      <w:r w:rsidR="00B63161" w:rsidRPr="000D2A47">
        <w:rPr>
          <w:rFonts w:asciiTheme="minorHAnsi" w:hAnsiTheme="minorHAnsi" w:cstheme="minorHAnsi"/>
          <w:lang w:val="en-GB"/>
        </w:rPr>
        <w:t xml:space="preserve"> testing of </w:t>
      </w:r>
      <w:r w:rsidR="006F6032" w:rsidRPr="000D2A47">
        <w:rPr>
          <w:rFonts w:asciiTheme="minorHAnsi" w:hAnsiTheme="minorHAnsi" w:cstheme="minorHAnsi"/>
          <w:lang w:val="en-GB"/>
        </w:rPr>
        <w:t>students</w:t>
      </w:r>
      <w:r w:rsidRPr="000D2A47">
        <w:rPr>
          <w:rFonts w:asciiTheme="minorHAnsi" w:hAnsiTheme="minorHAnsi" w:cstheme="minorHAnsi"/>
          <w:lang w:val="en-GB"/>
        </w:rPr>
        <w:t>’ knowledge of Serbian as non-mother tongue</w:t>
      </w:r>
    </w:p>
    <w:bookmarkEnd w:id="1"/>
    <w:p w14:paraId="2907C2B5" w14:textId="77777777" w:rsidR="006C6FCA" w:rsidRPr="00BE3633" w:rsidRDefault="006C6FCA" w:rsidP="007C2F88">
      <w:pPr>
        <w:rPr>
          <w:rFonts w:asciiTheme="minorHAnsi" w:hAnsiTheme="minorHAnsi" w:cstheme="minorHAnsi"/>
          <w:b/>
          <w:color w:val="1F497D" w:themeColor="text2"/>
          <w:sz w:val="26"/>
          <w:szCs w:val="26"/>
          <w:lang w:val="en-GB"/>
        </w:rPr>
      </w:pPr>
    </w:p>
    <w:p w14:paraId="29C56343" w14:textId="77777777" w:rsidR="009E3A5B" w:rsidRPr="00BE3633" w:rsidRDefault="009E3A5B" w:rsidP="007C2F88">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Output 1:</w:t>
      </w:r>
      <w:r w:rsidR="00215347" w:rsidRPr="00BE3633">
        <w:rPr>
          <w:rFonts w:asciiTheme="minorHAnsi" w:hAnsiTheme="minorHAnsi" w:cstheme="minorHAnsi"/>
          <w:b/>
          <w:color w:val="1F497D" w:themeColor="text2"/>
          <w:sz w:val="26"/>
          <w:szCs w:val="26"/>
          <w:lang w:val="en-GB"/>
        </w:rPr>
        <w:t xml:space="preserve"> Communication and coordination of the key pro</w:t>
      </w:r>
      <w:r w:rsidR="00326438" w:rsidRPr="00BE3633">
        <w:rPr>
          <w:rFonts w:asciiTheme="minorHAnsi" w:hAnsiTheme="minorHAnsi" w:cstheme="minorHAnsi"/>
          <w:b/>
          <w:color w:val="1F497D" w:themeColor="text2"/>
          <w:sz w:val="26"/>
          <w:szCs w:val="26"/>
          <w:lang w:val="en-GB"/>
        </w:rPr>
        <w:t>ject stakeholders (Ministry of E</w:t>
      </w:r>
      <w:r w:rsidR="00215347" w:rsidRPr="00BE3633">
        <w:rPr>
          <w:rFonts w:asciiTheme="minorHAnsi" w:hAnsiTheme="minorHAnsi" w:cstheme="minorHAnsi"/>
          <w:b/>
          <w:color w:val="1F497D" w:themeColor="text2"/>
          <w:sz w:val="26"/>
          <w:szCs w:val="26"/>
          <w:lang w:val="en-GB"/>
        </w:rPr>
        <w:t xml:space="preserve">ducation, Coordination Body for </w:t>
      </w:r>
      <w:proofErr w:type="spellStart"/>
      <w:r w:rsidR="00215347" w:rsidRPr="00BE3633">
        <w:rPr>
          <w:rFonts w:asciiTheme="minorHAnsi" w:hAnsiTheme="minorHAnsi" w:cstheme="minorHAnsi"/>
          <w:b/>
          <w:color w:val="1F497D" w:themeColor="text2"/>
          <w:sz w:val="26"/>
          <w:szCs w:val="26"/>
          <w:lang w:val="en-GB"/>
        </w:rPr>
        <w:t>Pre</w:t>
      </w:r>
      <w:r w:rsidR="00C86CC5" w:rsidRPr="00BE3633">
        <w:rPr>
          <w:rFonts w:asciiTheme="minorHAnsi" w:hAnsiTheme="minorHAnsi" w:cstheme="minorHAnsi"/>
          <w:b/>
          <w:color w:val="1F497D" w:themeColor="text2"/>
          <w:sz w:val="26"/>
          <w:szCs w:val="26"/>
          <w:lang w:val="en-GB"/>
        </w:rPr>
        <w:t>š</w:t>
      </w:r>
      <w:r w:rsidR="00215347" w:rsidRPr="00BE3633">
        <w:rPr>
          <w:rFonts w:asciiTheme="minorHAnsi" w:hAnsiTheme="minorHAnsi" w:cstheme="minorHAnsi"/>
          <w:b/>
          <w:color w:val="1F497D" w:themeColor="text2"/>
          <w:sz w:val="26"/>
          <w:szCs w:val="26"/>
          <w:lang w:val="en-GB"/>
        </w:rPr>
        <w:t>evo</w:t>
      </w:r>
      <w:proofErr w:type="spellEnd"/>
      <w:r w:rsidR="00215347" w:rsidRPr="00BE3633">
        <w:rPr>
          <w:rFonts w:asciiTheme="minorHAnsi" w:hAnsiTheme="minorHAnsi" w:cstheme="minorHAnsi"/>
          <w:b/>
          <w:color w:val="1F497D" w:themeColor="text2"/>
          <w:sz w:val="26"/>
          <w:szCs w:val="26"/>
          <w:lang w:val="en-GB"/>
        </w:rPr>
        <w:t xml:space="preserve">, </w:t>
      </w:r>
      <w:proofErr w:type="spellStart"/>
      <w:r w:rsidR="00215347" w:rsidRPr="00BE3633">
        <w:rPr>
          <w:rFonts w:asciiTheme="minorHAnsi" w:hAnsiTheme="minorHAnsi" w:cstheme="minorHAnsi"/>
          <w:b/>
          <w:color w:val="1F497D" w:themeColor="text2"/>
          <w:sz w:val="26"/>
          <w:szCs w:val="26"/>
          <w:lang w:val="en-GB"/>
        </w:rPr>
        <w:t>Bujanovac</w:t>
      </w:r>
      <w:proofErr w:type="spellEnd"/>
      <w:r w:rsidR="00215347" w:rsidRPr="00BE3633">
        <w:rPr>
          <w:rFonts w:asciiTheme="minorHAnsi" w:hAnsiTheme="minorHAnsi" w:cstheme="minorHAnsi"/>
          <w:b/>
          <w:color w:val="1F497D" w:themeColor="text2"/>
          <w:sz w:val="26"/>
          <w:szCs w:val="26"/>
          <w:lang w:val="en-GB"/>
        </w:rPr>
        <w:t xml:space="preserve"> and </w:t>
      </w:r>
      <w:proofErr w:type="spellStart"/>
      <w:r w:rsidR="00215347" w:rsidRPr="00BE3633">
        <w:rPr>
          <w:rFonts w:asciiTheme="minorHAnsi" w:hAnsiTheme="minorHAnsi" w:cstheme="minorHAnsi"/>
          <w:b/>
          <w:color w:val="1F497D" w:themeColor="text2"/>
          <w:sz w:val="26"/>
          <w:szCs w:val="26"/>
          <w:lang w:val="en-GB"/>
        </w:rPr>
        <w:t>Medve</w:t>
      </w:r>
      <w:r w:rsidR="00C86CC5" w:rsidRPr="00BE3633">
        <w:rPr>
          <w:rFonts w:asciiTheme="minorHAnsi" w:hAnsiTheme="minorHAnsi" w:cstheme="minorHAnsi"/>
          <w:b/>
          <w:color w:val="1F497D" w:themeColor="text2"/>
          <w:sz w:val="26"/>
          <w:szCs w:val="26"/>
          <w:lang w:val="en-GB"/>
        </w:rPr>
        <w:t>đ</w:t>
      </w:r>
      <w:r w:rsidR="00215347" w:rsidRPr="00BE3633">
        <w:rPr>
          <w:rFonts w:asciiTheme="minorHAnsi" w:hAnsiTheme="minorHAnsi" w:cstheme="minorHAnsi"/>
          <w:b/>
          <w:color w:val="1F497D" w:themeColor="text2"/>
          <w:sz w:val="26"/>
          <w:szCs w:val="26"/>
          <w:lang w:val="en-GB"/>
        </w:rPr>
        <w:t>a</w:t>
      </w:r>
      <w:proofErr w:type="spellEnd"/>
      <w:r w:rsidR="00215347" w:rsidRPr="00BE3633">
        <w:rPr>
          <w:rFonts w:asciiTheme="minorHAnsi" w:hAnsiTheme="minorHAnsi" w:cstheme="minorHAnsi"/>
          <w:b/>
          <w:color w:val="1F497D" w:themeColor="text2"/>
          <w:sz w:val="26"/>
          <w:szCs w:val="26"/>
          <w:lang w:val="en-GB"/>
        </w:rPr>
        <w:t>, EU PRO)</w:t>
      </w:r>
    </w:p>
    <w:p w14:paraId="147DBC16" w14:textId="77777777" w:rsidR="004D5B9A" w:rsidRDefault="004D5B9A" w:rsidP="007C2F88">
      <w:pPr>
        <w:rPr>
          <w:rFonts w:asciiTheme="minorHAnsi" w:hAnsiTheme="minorHAnsi" w:cstheme="minorHAnsi"/>
          <w:b/>
          <w:color w:val="1F497D" w:themeColor="text2"/>
          <w:sz w:val="26"/>
          <w:szCs w:val="26"/>
          <w:lang w:val="en-GB"/>
        </w:rPr>
      </w:pPr>
    </w:p>
    <w:p w14:paraId="36A55B0E" w14:textId="77777777" w:rsidR="005921FD" w:rsidRPr="00BE3633" w:rsidRDefault="005921FD" w:rsidP="007C2F88">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Activity 1.</w:t>
      </w:r>
      <w:r w:rsidR="004D5B9A">
        <w:rPr>
          <w:rFonts w:asciiTheme="minorHAnsi" w:hAnsiTheme="minorHAnsi" w:cstheme="minorHAnsi"/>
          <w:b/>
          <w:color w:val="1F497D" w:themeColor="text2"/>
          <w:sz w:val="26"/>
          <w:szCs w:val="26"/>
          <w:lang w:val="en-GB"/>
        </w:rPr>
        <w:t>1</w:t>
      </w:r>
      <w:r w:rsidR="00A4454B" w:rsidRPr="00BE3633">
        <w:rPr>
          <w:rFonts w:asciiTheme="minorHAnsi" w:hAnsiTheme="minorHAnsi" w:cstheme="minorHAnsi"/>
          <w:b/>
          <w:color w:val="1F497D" w:themeColor="text2"/>
          <w:sz w:val="26"/>
          <w:szCs w:val="26"/>
          <w:lang w:val="en-GB"/>
        </w:rPr>
        <w:t xml:space="preserve">: </w:t>
      </w:r>
      <w:r w:rsidRPr="00BE3633">
        <w:rPr>
          <w:rFonts w:asciiTheme="minorHAnsi" w:hAnsiTheme="minorHAnsi" w:cstheme="minorHAnsi"/>
          <w:b/>
          <w:color w:val="1F497D" w:themeColor="text2"/>
          <w:sz w:val="26"/>
          <w:szCs w:val="26"/>
          <w:lang w:val="en-GB"/>
        </w:rPr>
        <w:t>Regular communication and coordination</w:t>
      </w:r>
    </w:p>
    <w:p w14:paraId="00A2F15F" w14:textId="77777777" w:rsidR="00B37168" w:rsidRPr="00BE3633" w:rsidRDefault="00326438" w:rsidP="00385F94">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Regular communication among all key stakeholders </w:t>
      </w:r>
      <w:r w:rsidR="00BE719B" w:rsidRPr="00BE3633">
        <w:rPr>
          <w:rFonts w:asciiTheme="minorHAnsi" w:hAnsiTheme="minorHAnsi" w:cstheme="minorHAnsi"/>
          <w:sz w:val="22"/>
          <w:szCs w:val="22"/>
          <w:lang w:val="en-GB"/>
        </w:rPr>
        <w:t>maint</w:t>
      </w:r>
      <w:r w:rsidR="00E2078E" w:rsidRPr="00BE3633">
        <w:rPr>
          <w:rFonts w:asciiTheme="minorHAnsi" w:hAnsiTheme="minorHAnsi" w:cstheme="minorHAnsi"/>
          <w:sz w:val="22"/>
          <w:szCs w:val="22"/>
          <w:lang w:val="en-GB"/>
        </w:rPr>
        <w:t>ain</w:t>
      </w:r>
      <w:r w:rsidR="00BE719B" w:rsidRPr="00BE3633">
        <w:rPr>
          <w:rFonts w:asciiTheme="minorHAnsi" w:hAnsiTheme="minorHAnsi" w:cstheme="minorHAnsi"/>
          <w:sz w:val="22"/>
          <w:szCs w:val="22"/>
          <w:lang w:val="en-GB"/>
        </w:rPr>
        <w:t>ed</w:t>
      </w:r>
      <w:r w:rsidRPr="00BE3633">
        <w:rPr>
          <w:rFonts w:asciiTheme="minorHAnsi" w:hAnsiTheme="minorHAnsi" w:cstheme="minorHAnsi"/>
          <w:sz w:val="22"/>
          <w:szCs w:val="22"/>
          <w:lang w:val="en-GB"/>
        </w:rPr>
        <w:t xml:space="preserve"> in this reporting period. </w:t>
      </w:r>
    </w:p>
    <w:p w14:paraId="06126F5B" w14:textId="77777777" w:rsidR="00BF0B3E" w:rsidRPr="00BE3633" w:rsidRDefault="00BF0B3E" w:rsidP="00385F94">
      <w:pPr>
        <w:jc w:val="both"/>
        <w:rPr>
          <w:rFonts w:asciiTheme="minorHAnsi" w:hAnsiTheme="minorHAnsi" w:cstheme="minorHAnsi"/>
          <w:sz w:val="22"/>
          <w:szCs w:val="22"/>
          <w:lang w:val="en-GB"/>
        </w:rPr>
      </w:pPr>
    </w:p>
    <w:p w14:paraId="35C5F252" w14:textId="6B0B5499" w:rsidR="003973F5" w:rsidRDefault="003973F5" w:rsidP="003973F5">
      <w:pPr>
        <w:jc w:val="both"/>
        <w:rPr>
          <w:rFonts w:asciiTheme="minorHAnsi" w:hAnsiTheme="minorHAnsi" w:cstheme="minorHAnsi"/>
          <w:sz w:val="22"/>
          <w:szCs w:val="22"/>
          <w:lang w:val="en-GB"/>
        </w:rPr>
      </w:pPr>
      <w:r>
        <w:rPr>
          <w:rFonts w:asciiTheme="minorHAnsi" w:hAnsiTheme="minorHAnsi" w:cstheme="minorHAnsi"/>
          <w:sz w:val="22"/>
          <w:szCs w:val="22"/>
          <w:lang w:val="en-GB"/>
        </w:rPr>
        <w:t>On April 2</w:t>
      </w:r>
      <w:r w:rsidRPr="003973F5">
        <w:rPr>
          <w:rFonts w:asciiTheme="minorHAnsi" w:hAnsiTheme="minorHAnsi" w:cstheme="minorHAnsi"/>
          <w:sz w:val="22"/>
          <w:szCs w:val="22"/>
          <w:vertAlign w:val="superscript"/>
          <w:lang w:val="en-GB"/>
        </w:rPr>
        <w:t>nd</w:t>
      </w:r>
      <w:r>
        <w:rPr>
          <w:rFonts w:asciiTheme="minorHAnsi" w:hAnsiTheme="minorHAnsi" w:cstheme="minorHAnsi"/>
          <w:sz w:val="22"/>
          <w:szCs w:val="22"/>
          <w:lang w:val="en-GB"/>
        </w:rPr>
        <w:t xml:space="preserve"> 2019, CBO, Group 484 and UNOPS </w:t>
      </w:r>
      <w:r w:rsidR="00F607E3">
        <w:rPr>
          <w:rFonts w:asciiTheme="minorHAnsi" w:hAnsiTheme="minorHAnsi" w:cstheme="minorHAnsi"/>
          <w:sz w:val="22"/>
          <w:szCs w:val="22"/>
          <w:lang w:val="en-GB"/>
        </w:rPr>
        <w:t xml:space="preserve">EU PRO </w:t>
      </w:r>
      <w:r>
        <w:rPr>
          <w:rFonts w:asciiTheme="minorHAnsi" w:hAnsiTheme="minorHAnsi" w:cstheme="minorHAnsi"/>
          <w:sz w:val="22"/>
          <w:szCs w:val="22"/>
          <w:lang w:val="en-GB"/>
        </w:rPr>
        <w:t>representative held coordination meeting. We have agreed to organize the third testing of pupils’ knowledge of Serbian as non-mother tongue from 11</w:t>
      </w:r>
      <w:r w:rsidRPr="003973F5">
        <w:rPr>
          <w:rFonts w:asciiTheme="minorHAnsi" w:hAnsiTheme="minorHAnsi" w:cstheme="minorHAnsi"/>
          <w:sz w:val="22"/>
          <w:szCs w:val="22"/>
          <w:vertAlign w:val="superscript"/>
          <w:lang w:val="en-GB"/>
        </w:rPr>
        <w:t>th</w:t>
      </w:r>
      <w:r>
        <w:rPr>
          <w:rFonts w:asciiTheme="minorHAnsi" w:hAnsiTheme="minorHAnsi" w:cstheme="minorHAnsi"/>
          <w:sz w:val="22"/>
          <w:szCs w:val="22"/>
          <w:lang w:val="en-GB"/>
        </w:rPr>
        <w:t xml:space="preserve"> to 13</w:t>
      </w:r>
      <w:r w:rsidRPr="003973F5">
        <w:rPr>
          <w:rFonts w:asciiTheme="minorHAnsi" w:hAnsiTheme="minorHAnsi" w:cstheme="minorHAnsi"/>
          <w:sz w:val="22"/>
          <w:szCs w:val="22"/>
          <w:vertAlign w:val="superscript"/>
          <w:lang w:val="en-GB"/>
        </w:rPr>
        <w:t>th</w:t>
      </w:r>
      <w:r>
        <w:rPr>
          <w:rFonts w:asciiTheme="minorHAnsi" w:hAnsiTheme="minorHAnsi" w:cstheme="minorHAnsi"/>
          <w:sz w:val="22"/>
          <w:szCs w:val="22"/>
          <w:lang w:val="en-GB"/>
        </w:rPr>
        <w:t xml:space="preserve"> June.</w:t>
      </w:r>
      <w:r w:rsidR="003D4419">
        <w:rPr>
          <w:rFonts w:asciiTheme="minorHAnsi" w:hAnsiTheme="minorHAnsi" w:cstheme="minorHAnsi"/>
          <w:sz w:val="22"/>
          <w:szCs w:val="22"/>
          <w:lang w:val="en-GB"/>
        </w:rPr>
        <w:t xml:space="preserve"> After internal assessment of project activities, it was concluded </w:t>
      </w:r>
      <w:r w:rsidR="00FE7281">
        <w:rPr>
          <w:rFonts w:asciiTheme="minorHAnsi" w:hAnsiTheme="minorHAnsi" w:cstheme="minorHAnsi"/>
          <w:sz w:val="22"/>
          <w:szCs w:val="22"/>
          <w:lang w:val="en-GB"/>
        </w:rPr>
        <w:t xml:space="preserve">that </w:t>
      </w:r>
      <w:r w:rsidR="008F2106">
        <w:rPr>
          <w:rFonts w:asciiTheme="minorHAnsi" w:hAnsiTheme="minorHAnsi" w:cstheme="minorHAnsi"/>
          <w:sz w:val="22"/>
          <w:szCs w:val="22"/>
          <w:lang w:val="en-GB"/>
        </w:rPr>
        <w:t xml:space="preserve">there </w:t>
      </w:r>
      <w:r w:rsidR="00F60D5D">
        <w:rPr>
          <w:rFonts w:asciiTheme="minorHAnsi" w:hAnsiTheme="minorHAnsi" w:cstheme="minorHAnsi"/>
          <w:sz w:val="22"/>
          <w:szCs w:val="22"/>
          <w:lang w:val="en-GB"/>
        </w:rPr>
        <w:t xml:space="preserve">is a strong need for continuation of project and for support in teaching Serbian as non-mother tongue. EU PRO representative stated that will assess possibilities for continuation of project through support of EU PRO programme. </w:t>
      </w:r>
      <w:r>
        <w:rPr>
          <w:rFonts w:asciiTheme="minorHAnsi" w:hAnsiTheme="minorHAnsi" w:cstheme="minorHAnsi"/>
          <w:sz w:val="22"/>
          <w:szCs w:val="22"/>
          <w:lang w:val="en-GB"/>
        </w:rPr>
        <w:t>Also, it was acknowledge</w:t>
      </w:r>
      <w:r w:rsidR="00636BD5">
        <w:rPr>
          <w:rFonts w:asciiTheme="minorHAnsi" w:hAnsiTheme="minorHAnsi" w:cstheme="minorHAnsi"/>
          <w:sz w:val="22"/>
          <w:szCs w:val="22"/>
          <w:lang w:val="en-GB"/>
        </w:rPr>
        <w:t>d</w:t>
      </w:r>
      <w:r>
        <w:rPr>
          <w:rFonts w:asciiTheme="minorHAnsi" w:hAnsiTheme="minorHAnsi" w:cstheme="minorHAnsi"/>
          <w:sz w:val="22"/>
          <w:szCs w:val="22"/>
          <w:lang w:val="en-GB"/>
        </w:rPr>
        <w:t xml:space="preserve"> that </w:t>
      </w:r>
      <w:r w:rsidR="00636BD5">
        <w:rPr>
          <w:rFonts w:asciiTheme="minorHAnsi" w:hAnsiTheme="minorHAnsi" w:cstheme="minorHAnsi"/>
          <w:sz w:val="22"/>
          <w:szCs w:val="22"/>
          <w:lang w:val="en-GB"/>
        </w:rPr>
        <w:t xml:space="preserve">it is highly important </w:t>
      </w:r>
      <w:r>
        <w:rPr>
          <w:rFonts w:asciiTheme="minorHAnsi" w:hAnsiTheme="minorHAnsi" w:cstheme="minorHAnsi"/>
          <w:sz w:val="22"/>
          <w:szCs w:val="22"/>
          <w:lang w:val="en-GB"/>
        </w:rPr>
        <w:t xml:space="preserve">for improvement of </w:t>
      </w:r>
      <w:r w:rsidR="00636BD5">
        <w:rPr>
          <w:rFonts w:asciiTheme="minorHAnsi" w:hAnsiTheme="minorHAnsi" w:cstheme="minorHAnsi"/>
          <w:sz w:val="22"/>
          <w:szCs w:val="22"/>
          <w:lang w:val="en-GB"/>
        </w:rPr>
        <w:t xml:space="preserve">pupils’ knowledge of </w:t>
      </w:r>
      <w:r>
        <w:rPr>
          <w:rFonts w:asciiTheme="minorHAnsi" w:hAnsiTheme="minorHAnsi" w:cstheme="minorHAnsi"/>
          <w:sz w:val="22"/>
          <w:szCs w:val="22"/>
          <w:lang w:val="en-GB"/>
        </w:rPr>
        <w:t>S</w:t>
      </w:r>
      <w:r w:rsidR="00636BD5">
        <w:rPr>
          <w:rFonts w:asciiTheme="minorHAnsi" w:hAnsiTheme="minorHAnsi" w:cstheme="minorHAnsi"/>
          <w:sz w:val="22"/>
          <w:szCs w:val="22"/>
          <w:lang w:val="en-GB"/>
        </w:rPr>
        <w:t xml:space="preserve">erbian language to include pupils in extracurricular activities with their peers whom Serbian is mother tongue. In order to do so, it is important to create synergy with other similar projects implemented by Group 484, CBO or other respective CSOs. Following this meeting, CBO applied to Fund for Open Society – Serbia for funding with project proposal “Lets talk” which would be implemented in </w:t>
      </w:r>
      <w:proofErr w:type="spellStart"/>
      <w:r w:rsidR="00636BD5">
        <w:rPr>
          <w:rFonts w:asciiTheme="minorHAnsi" w:hAnsiTheme="minorHAnsi" w:cstheme="minorHAnsi"/>
          <w:sz w:val="22"/>
          <w:szCs w:val="22"/>
          <w:lang w:val="en-GB"/>
        </w:rPr>
        <w:t>Preševo</w:t>
      </w:r>
      <w:proofErr w:type="spellEnd"/>
      <w:r w:rsidR="00636BD5">
        <w:rPr>
          <w:rFonts w:asciiTheme="minorHAnsi" w:hAnsiTheme="minorHAnsi" w:cstheme="minorHAnsi"/>
          <w:sz w:val="22"/>
          <w:szCs w:val="22"/>
          <w:lang w:val="en-GB"/>
        </w:rPr>
        <w:t xml:space="preserve"> and </w:t>
      </w:r>
      <w:proofErr w:type="spellStart"/>
      <w:r w:rsidR="00636BD5">
        <w:rPr>
          <w:rFonts w:asciiTheme="minorHAnsi" w:hAnsiTheme="minorHAnsi" w:cstheme="minorHAnsi"/>
          <w:sz w:val="22"/>
          <w:szCs w:val="22"/>
          <w:lang w:val="en-GB"/>
        </w:rPr>
        <w:t>Bujanovac</w:t>
      </w:r>
      <w:proofErr w:type="spellEnd"/>
      <w:r w:rsidR="00636BD5">
        <w:rPr>
          <w:rFonts w:asciiTheme="minorHAnsi" w:hAnsiTheme="minorHAnsi" w:cstheme="minorHAnsi"/>
          <w:sz w:val="22"/>
          <w:szCs w:val="22"/>
          <w:lang w:val="en-GB"/>
        </w:rPr>
        <w:t xml:space="preserve">. They aim to connect through several educational workshops pupils from classes in which are TAs engaged with their peers from schools in which are tuition in Serbian language. Group 484 associates would be engaged as educators in workshops and extra-curriculum activities.    </w:t>
      </w:r>
    </w:p>
    <w:p w14:paraId="58FB24F7" w14:textId="77777777" w:rsidR="003973F5" w:rsidRDefault="003973F5" w:rsidP="00385F94">
      <w:pPr>
        <w:jc w:val="both"/>
        <w:rPr>
          <w:rFonts w:asciiTheme="minorHAnsi" w:hAnsiTheme="minorHAnsi" w:cstheme="minorHAnsi"/>
          <w:sz w:val="22"/>
          <w:szCs w:val="22"/>
          <w:lang w:val="en-GB"/>
        </w:rPr>
      </w:pPr>
    </w:p>
    <w:p w14:paraId="0C469F20" w14:textId="3B8784B7" w:rsidR="005921FD" w:rsidRDefault="008E3B31" w:rsidP="00385F94">
      <w:pPr>
        <w:jc w:val="both"/>
        <w:rPr>
          <w:rFonts w:asciiTheme="minorHAnsi" w:hAnsiTheme="minorHAnsi" w:cstheme="minorHAnsi"/>
          <w:sz w:val="22"/>
          <w:szCs w:val="22"/>
          <w:lang w:val="en-GB"/>
        </w:rPr>
      </w:pPr>
      <w:r w:rsidRPr="008E3B31">
        <w:rPr>
          <w:rFonts w:asciiTheme="minorHAnsi" w:hAnsiTheme="minorHAnsi" w:cstheme="minorHAnsi"/>
          <w:sz w:val="22"/>
          <w:szCs w:val="22"/>
          <w:lang w:val="en-GB"/>
        </w:rPr>
        <w:t>T</w:t>
      </w:r>
      <w:r w:rsidR="00326438" w:rsidRPr="008E3B31">
        <w:rPr>
          <w:rFonts w:asciiTheme="minorHAnsi" w:hAnsiTheme="minorHAnsi" w:cstheme="minorHAnsi"/>
          <w:sz w:val="22"/>
          <w:szCs w:val="22"/>
          <w:lang w:val="en-GB"/>
        </w:rPr>
        <w:t xml:space="preserve">he Ministry of Education, Science and Technological Development </w:t>
      </w:r>
      <w:r w:rsidR="008717DB" w:rsidRPr="008E3B31">
        <w:rPr>
          <w:rFonts w:asciiTheme="minorHAnsi" w:hAnsiTheme="minorHAnsi" w:cstheme="minorHAnsi"/>
          <w:sz w:val="22"/>
          <w:szCs w:val="22"/>
          <w:lang w:val="en-GB"/>
        </w:rPr>
        <w:t>approved the organi</w:t>
      </w:r>
      <w:r w:rsidR="00757246" w:rsidRPr="008E3B31">
        <w:rPr>
          <w:rFonts w:asciiTheme="minorHAnsi" w:hAnsiTheme="minorHAnsi" w:cstheme="minorHAnsi"/>
          <w:sz w:val="22"/>
          <w:szCs w:val="22"/>
          <w:lang w:val="en-GB"/>
        </w:rPr>
        <w:t>s</w:t>
      </w:r>
      <w:r w:rsidR="008717DB" w:rsidRPr="008E3B31">
        <w:rPr>
          <w:rFonts w:asciiTheme="minorHAnsi" w:hAnsiTheme="minorHAnsi" w:cstheme="minorHAnsi"/>
          <w:sz w:val="22"/>
          <w:szCs w:val="22"/>
          <w:lang w:val="en-GB"/>
        </w:rPr>
        <w:t xml:space="preserve">ation of </w:t>
      </w:r>
      <w:r w:rsidR="000A5734" w:rsidRPr="008E3B31">
        <w:rPr>
          <w:rFonts w:asciiTheme="minorHAnsi" w:hAnsiTheme="minorHAnsi" w:cstheme="minorHAnsi"/>
          <w:sz w:val="22"/>
          <w:szCs w:val="22"/>
          <w:lang w:val="en-GB"/>
        </w:rPr>
        <w:t xml:space="preserve">the </w:t>
      </w:r>
      <w:r w:rsidRPr="008E3B31">
        <w:rPr>
          <w:rFonts w:asciiTheme="minorHAnsi" w:hAnsiTheme="minorHAnsi" w:cstheme="minorHAnsi"/>
          <w:sz w:val="22"/>
          <w:szCs w:val="22"/>
          <w:lang w:val="en-GB"/>
        </w:rPr>
        <w:t xml:space="preserve">third </w:t>
      </w:r>
      <w:r w:rsidR="00326438" w:rsidRPr="008E3B31">
        <w:rPr>
          <w:rFonts w:asciiTheme="minorHAnsi" w:hAnsiTheme="minorHAnsi" w:cstheme="minorHAnsi"/>
          <w:sz w:val="22"/>
          <w:szCs w:val="22"/>
          <w:lang w:val="en-GB"/>
        </w:rPr>
        <w:t xml:space="preserve">testing of </w:t>
      </w:r>
      <w:r w:rsidR="00341288" w:rsidRPr="008E3B31">
        <w:rPr>
          <w:rFonts w:asciiTheme="minorHAnsi" w:hAnsiTheme="minorHAnsi" w:cstheme="minorHAnsi"/>
          <w:sz w:val="22"/>
          <w:szCs w:val="22"/>
          <w:lang w:val="en-GB"/>
        </w:rPr>
        <w:t xml:space="preserve">Serbian as </w:t>
      </w:r>
      <w:r w:rsidR="00757246" w:rsidRPr="008E3B31">
        <w:rPr>
          <w:rFonts w:asciiTheme="minorHAnsi" w:hAnsiTheme="minorHAnsi" w:cstheme="minorHAnsi"/>
          <w:sz w:val="22"/>
          <w:szCs w:val="22"/>
          <w:lang w:val="en-GB"/>
        </w:rPr>
        <w:t>a n</w:t>
      </w:r>
      <w:r w:rsidR="00341288" w:rsidRPr="008E3B31">
        <w:rPr>
          <w:rFonts w:asciiTheme="minorHAnsi" w:hAnsiTheme="minorHAnsi" w:cstheme="minorHAnsi"/>
          <w:sz w:val="22"/>
          <w:szCs w:val="22"/>
          <w:lang w:val="en-GB"/>
        </w:rPr>
        <w:t>on-</w:t>
      </w:r>
      <w:r w:rsidR="00757246" w:rsidRPr="008E3B31">
        <w:rPr>
          <w:rFonts w:asciiTheme="minorHAnsi" w:hAnsiTheme="minorHAnsi" w:cstheme="minorHAnsi"/>
          <w:sz w:val="22"/>
          <w:szCs w:val="22"/>
          <w:lang w:val="en-GB"/>
        </w:rPr>
        <w:t>m</w:t>
      </w:r>
      <w:r w:rsidR="00341288" w:rsidRPr="008E3B31">
        <w:rPr>
          <w:rFonts w:asciiTheme="minorHAnsi" w:hAnsiTheme="minorHAnsi" w:cstheme="minorHAnsi"/>
          <w:sz w:val="22"/>
          <w:szCs w:val="22"/>
          <w:lang w:val="en-GB"/>
        </w:rPr>
        <w:t xml:space="preserve">other </w:t>
      </w:r>
      <w:r w:rsidR="00757246" w:rsidRPr="008E3B31">
        <w:rPr>
          <w:rFonts w:asciiTheme="minorHAnsi" w:hAnsiTheme="minorHAnsi" w:cstheme="minorHAnsi"/>
          <w:sz w:val="22"/>
          <w:szCs w:val="22"/>
          <w:lang w:val="en-GB"/>
        </w:rPr>
        <w:t>t</w:t>
      </w:r>
      <w:r w:rsidR="00341288" w:rsidRPr="008E3B31">
        <w:rPr>
          <w:rFonts w:asciiTheme="minorHAnsi" w:hAnsiTheme="minorHAnsi" w:cstheme="minorHAnsi"/>
          <w:sz w:val="22"/>
          <w:szCs w:val="22"/>
          <w:lang w:val="en-GB"/>
        </w:rPr>
        <w:t xml:space="preserve">ongue of </w:t>
      </w:r>
      <w:r w:rsidR="004C08ED" w:rsidRPr="008E3B31">
        <w:rPr>
          <w:rFonts w:asciiTheme="minorHAnsi" w:hAnsiTheme="minorHAnsi" w:cstheme="minorHAnsi"/>
          <w:sz w:val="22"/>
          <w:szCs w:val="22"/>
          <w:lang w:val="en-GB"/>
        </w:rPr>
        <w:t xml:space="preserve">school students </w:t>
      </w:r>
      <w:r w:rsidR="00326438" w:rsidRPr="008E3B31">
        <w:rPr>
          <w:rFonts w:asciiTheme="minorHAnsi" w:hAnsiTheme="minorHAnsi" w:cstheme="minorHAnsi"/>
          <w:sz w:val="22"/>
          <w:szCs w:val="22"/>
          <w:lang w:val="en-GB"/>
        </w:rPr>
        <w:t xml:space="preserve">in the selected </w:t>
      </w:r>
      <w:r w:rsidR="004C08ED" w:rsidRPr="008E3B31">
        <w:rPr>
          <w:rFonts w:asciiTheme="minorHAnsi" w:hAnsiTheme="minorHAnsi" w:cstheme="minorHAnsi"/>
          <w:sz w:val="22"/>
          <w:szCs w:val="22"/>
          <w:lang w:val="en-GB"/>
        </w:rPr>
        <w:t>e</w:t>
      </w:r>
      <w:r w:rsidR="00326438" w:rsidRPr="008E3B31">
        <w:rPr>
          <w:rFonts w:asciiTheme="minorHAnsi" w:hAnsiTheme="minorHAnsi" w:cstheme="minorHAnsi"/>
          <w:sz w:val="22"/>
          <w:szCs w:val="22"/>
          <w:lang w:val="en-GB"/>
        </w:rPr>
        <w:t xml:space="preserve">lementary schools in </w:t>
      </w:r>
      <w:proofErr w:type="spellStart"/>
      <w:r w:rsidR="00326438" w:rsidRPr="008E3B31">
        <w:rPr>
          <w:rFonts w:asciiTheme="minorHAnsi" w:hAnsiTheme="minorHAnsi" w:cstheme="minorHAnsi"/>
          <w:sz w:val="22"/>
          <w:szCs w:val="22"/>
          <w:lang w:val="en-GB"/>
        </w:rPr>
        <w:t>Bujanovac</w:t>
      </w:r>
      <w:proofErr w:type="spellEnd"/>
      <w:r w:rsidR="00326438" w:rsidRPr="008E3B31">
        <w:rPr>
          <w:rFonts w:asciiTheme="minorHAnsi" w:hAnsiTheme="minorHAnsi" w:cstheme="minorHAnsi"/>
          <w:sz w:val="22"/>
          <w:szCs w:val="22"/>
          <w:lang w:val="en-GB"/>
        </w:rPr>
        <w:t xml:space="preserve"> and </w:t>
      </w:r>
      <w:proofErr w:type="spellStart"/>
      <w:r w:rsidR="00326438" w:rsidRPr="008E3B31">
        <w:rPr>
          <w:rFonts w:asciiTheme="minorHAnsi" w:hAnsiTheme="minorHAnsi" w:cstheme="minorHAnsi"/>
          <w:sz w:val="22"/>
          <w:szCs w:val="22"/>
          <w:lang w:val="en-GB"/>
        </w:rPr>
        <w:t>Pre</w:t>
      </w:r>
      <w:r w:rsidR="00C86CC5" w:rsidRPr="008E3B31">
        <w:rPr>
          <w:rFonts w:asciiTheme="minorHAnsi" w:hAnsiTheme="minorHAnsi" w:cstheme="minorHAnsi"/>
          <w:sz w:val="22"/>
          <w:szCs w:val="22"/>
          <w:lang w:val="en-GB"/>
        </w:rPr>
        <w:t>š</w:t>
      </w:r>
      <w:r w:rsidR="00326438" w:rsidRPr="008E3B31">
        <w:rPr>
          <w:rFonts w:asciiTheme="minorHAnsi" w:hAnsiTheme="minorHAnsi" w:cstheme="minorHAnsi"/>
          <w:sz w:val="22"/>
          <w:szCs w:val="22"/>
          <w:lang w:val="en-GB"/>
        </w:rPr>
        <w:t>evo</w:t>
      </w:r>
      <w:proofErr w:type="spellEnd"/>
      <w:r w:rsidRPr="008E3B31">
        <w:rPr>
          <w:rFonts w:asciiTheme="minorHAnsi" w:hAnsiTheme="minorHAnsi" w:cstheme="minorHAnsi"/>
          <w:sz w:val="22"/>
          <w:szCs w:val="22"/>
          <w:lang w:val="en-GB"/>
        </w:rPr>
        <w:t>, upon the request of the CBO.</w:t>
      </w:r>
      <w:r w:rsidR="00326438" w:rsidRPr="008E3B31">
        <w:rPr>
          <w:rFonts w:asciiTheme="minorHAnsi" w:hAnsiTheme="minorHAnsi" w:cstheme="minorHAnsi"/>
          <w:sz w:val="22"/>
          <w:szCs w:val="22"/>
          <w:lang w:val="en-GB"/>
        </w:rPr>
        <w:t xml:space="preserve"> </w:t>
      </w:r>
      <w:r w:rsidR="00341288" w:rsidRPr="008E3B31">
        <w:rPr>
          <w:rFonts w:asciiTheme="minorHAnsi" w:hAnsiTheme="minorHAnsi" w:cstheme="minorHAnsi"/>
          <w:sz w:val="22"/>
          <w:szCs w:val="22"/>
          <w:lang w:val="en-GB"/>
        </w:rPr>
        <w:t>At the same time</w:t>
      </w:r>
      <w:r w:rsidR="00326438" w:rsidRPr="008E3B31">
        <w:rPr>
          <w:rFonts w:asciiTheme="minorHAnsi" w:hAnsiTheme="minorHAnsi" w:cstheme="minorHAnsi"/>
          <w:sz w:val="22"/>
          <w:szCs w:val="22"/>
          <w:lang w:val="en-GB"/>
        </w:rPr>
        <w:t>, CBO</w:t>
      </w:r>
      <w:r w:rsidR="00341288" w:rsidRPr="008E3B31">
        <w:rPr>
          <w:rFonts w:asciiTheme="minorHAnsi" w:hAnsiTheme="minorHAnsi" w:cstheme="minorHAnsi"/>
          <w:sz w:val="22"/>
          <w:szCs w:val="22"/>
          <w:lang w:val="en-GB"/>
        </w:rPr>
        <w:t xml:space="preserve"> </w:t>
      </w:r>
      <w:r w:rsidRPr="008E3B31">
        <w:rPr>
          <w:rFonts w:asciiTheme="minorHAnsi" w:hAnsiTheme="minorHAnsi" w:cstheme="minorHAnsi"/>
          <w:sz w:val="22"/>
          <w:szCs w:val="22"/>
          <w:lang w:val="en-GB"/>
        </w:rPr>
        <w:t xml:space="preserve">and Group 484 </w:t>
      </w:r>
      <w:r w:rsidR="00341288" w:rsidRPr="008E3B31">
        <w:rPr>
          <w:rFonts w:asciiTheme="minorHAnsi" w:hAnsiTheme="minorHAnsi" w:cstheme="minorHAnsi"/>
          <w:sz w:val="22"/>
          <w:szCs w:val="22"/>
          <w:lang w:val="en-GB"/>
        </w:rPr>
        <w:t xml:space="preserve">asked schools to </w:t>
      </w:r>
      <w:r w:rsidR="00757246" w:rsidRPr="008E3B31">
        <w:rPr>
          <w:rFonts w:asciiTheme="minorHAnsi" w:hAnsiTheme="minorHAnsi" w:cstheme="minorHAnsi"/>
          <w:sz w:val="22"/>
          <w:szCs w:val="22"/>
          <w:lang w:val="en-GB"/>
        </w:rPr>
        <w:t xml:space="preserve">determine </w:t>
      </w:r>
      <w:r w:rsidR="004D5B9A" w:rsidRPr="008E3B31">
        <w:rPr>
          <w:rFonts w:asciiTheme="minorHAnsi" w:hAnsiTheme="minorHAnsi" w:cstheme="minorHAnsi"/>
          <w:sz w:val="22"/>
          <w:szCs w:val="22"/>
          <w:lang w:val="en-GB"/>
        </w:rPr>
        <w:t xml:space="preserve">days </w:t>
      </w:r>
      <w:r w:rsidRPr="008E3B31">
        <w:rPr>
          <w:rFonts w:asciiTheme="minorHAnsi" w:hAnsiTheme="minorHAnsi" w:cstheme="minorHAnsi"/>
          <w:sz w:val="22"/>
          <w:szCs w:val="22"/>
          <w:lang w:val="en-GB"/>
        </w:rPr>
        <w:t>in</w:t>
      </w:r>
      <w:r w:rsidR="004D5B9A" w:rsidRPr="008E3B31">
        <w:rPr>
          <w:rFonts w:asciiTheme="minorHAnsi" w:hAnsiTheme="minorHAnsi" w:cstheme="minorHAnsi"/>
          <w:sz w:val="22"/>
          <w:szCs w:val="22"/>
          <w:lang w:val="en-GB"/>
        </w:rPr>
        <w:t xml:space="preserve"> June</w:t>
      </w:r>
      <w:r w:rsidR="00341288" w:rsidRPr="008E3B31">
        <w:rPr>
          <w:rFonts w:asciiTheme="minorHAnsi" w:hAnsiTheme="minorHAnsi" w:cstheme="minorHAnsi"/>
          <w:sz w:val="22"/>
          <w:szCs w:val="22"/>
          <w:lang w:val="en-GB"/>
        </w:rPr>
        <w:t xml:space="preserve"> </w:t>
      </w:r>
      <w:r w:rsidR="001F4EEB" w:rsidRPr="008E3B31">
        <w:rPr>
          <w:rFonts w:asciiTheme="minorHAnsi" w:hAnsiTheme="minorHAnsi" w:cstheme="minorHAnsi"/>
          <w:sz w:val="22"/>
          <w:szCs w:val="22"/>
          <w:lang w:val="en-GB"/>
        </w:rPr>
        <w:t xml:space="preserve">that would be suitable for testing </w:t>
      </w:r>
      <w:r w:rsidR="00757246" w:rsidRPr="008E3B31">
        <w:rPr>
          <w:rFonts w:asciiTheme="minorHAnsi" w:hAnsiTheme="minorHAnsi" w:cstheme="minorHAnsi"/>
          <w:sz w:val="22"/>
          <w:szCs w:val="22"/>
          <w:lang w:val="en-GB"/>
        </w:rPr>
        <w:t>school students</w:t>
      </w:r>
      <w:r w:rsidR="001F4EEB" w:rsidRPr="008E3B31">
        <w:rPr>
          <w:rFonts w:asciiTheme="minorHAnsi" w:hAnsiTheme="minorHAnsi" w:cstheme="minorHAnsi"/>
          <w:sz w:val="22"/>
          <w:szCs w:val="22"/>
          <w:lang w:val="en-GB"/>
        </w:rPr>
        <w:t xml:space="preserve">. Furthermore, CBO informed </w:t>
      </w:r>
      <w:r w:rsidR="00326438" w:rsidRPr="008E3B31">
        <w:rPr>
          <w:rFonts w:asciiTheme="minorHAnsi" w:hAnsiTheme="minorHAnsi" w:cstheme="minorHAnsi"/>
          <w:sz w:val="22"/>
          <w:szCs w:val="22"/>
          <w:lang w:val="en-GB"/>
        </w:rPr>
        <w:t xml:space="preserve">and invited School Administration of MESTD – </w:t>
      </w:r>
      <w:proofErr w:type="spellStart"/>
      <w:r w:rsidR="00326438" w:rsidRPr="008E3B31">
        <w:rPr>
          <w:rFonts w:asciiTheme="minorHAnsi" w:hAnsiTheme="minorHAnsi" w:cstheme="minorHAnsi"/>
          <w:sz w:val="22"/>
          <w:szCs w:val="22"/>
          <w:lang w:val="en-GB"/>
        </w:rPr>
        <w:t>Leskovac</w:t>
      </w:r>
      <w:proofErr w:type="spellEnd"/>
      <w:r w:rsidR="00326438" w:rsidRPr="008E3B31">
        <w:rPr>
          <w:rFonts w:asciiTheme="minorHAnsi" w:hAnsiTheme="minorHAnsi" w:cstheme="minorHAnsi"/>
          <w:sz w:val="22"/>
          <w:szCs w:val="22"/>
          <w:lang w:val="en-GB"/>
        </w:rPr>
        <w:t xml:space="preserve"> to the testing</w:t>
      </w:r>
      <w:r w:rsidR="005921FD" w:rsidRPr="008E3B31">
        <w:rPr>
          <w:rFonts w:asciiTheme="minorHAnsi" w:hAnsiTheme="minorHAnsi" w:cstheme="minorHAnsi"/>
          <w:sz w:val="22"/>
          <w:szCs w:val="22"/>
          <w:lang w:val="en-GB"/>
        </w:rPr>
        <w:t xml:space="preserve"> of </w:t>
      </w:r>
      <w:r w:rsidR="004C08ED" w:rsidRPr="008E3B31">
        <w:rPr>
          <w:rFonts w:asciiTheme="minorHAnsi" w:hAnsiTheme="minorHAnsi" w:cstheme="minorHAnsi"/>
          <w:sz w:val="22"/>
          <w:szCs w:val="22"/>
          <w:lang w:val="en-GB"/>
        </w:rPr>
        <w:t>school students</w:t>
      </w:r>
      <w:r w:rsidR="005921FD" w:rsidRPr="008E3B31">
        <w:rPr>
          <w:rFonts w:asciiTheme="minorHAnsi" w:hAnsiTheme="minorHAnsi" w:cstheme="minorHAnsi"/>
          <w:sz w:val="22"/>
          <w:szCs w:val="22"/>
          <w:lang w:val="en-GB"/>
        </w:rPr>
        <w:t>.</w:t>
      </w:r>
    </w:p>
    <w:p w14:paraId="78752F25" w14:textId="547E1890" w:rsidR="00852E64" w:rsidRDefault="00852E64" w:rsidP="00385F94">
      <w:pPr>
        <w:jc w:val="both"/>
        <w:rPr>
          <w:rFonts w:asciiTheme="minorHAnsi" w:hAnsiTheme="minorHAnsi" w:cstheme="minorHAnsi"/>
          <w:sz w:val="22"/>
          <w:szCs w:val="22"/>
          <w:lang w:val="en-GB"/>
        </w:rPr>
      </w:pPr>
    </w:p>
    <w:p w14:paraId="702E5DCC" w14:textId="77777777" w:rsidR="00090F11" w:rsidRPr="00BE3633" w:rsidRDefault="00090F11" w:rsidP="00090F11">
      <w:pPr>
        <w:rPr>
          <w:rFonts w:asciiTheme="minorHAnsi" w:hAnsiTheme="minorHAnsi" w:cstheme="minorHAnsi"/>
          <w:lang w:val="en-GB"/>
        </w:rPr>
      </w:pPr>
      <w:r w:rsidRPr="00BE3633">
        <w:rPr>
          <w:rFonts w:asciiTheme="minorHAnsi" w:hAnsiTheme="minorHAnsi" w:cstheme="minorHAnsi"/>
          <w:b/>
          <w:color w:val="1F497D" w:themeColor="text2"/>
          <w:sz w:val="26"/>
          <w:szCs w:val="26"/>
          <w:lang w:val="en-GB"/>
        </w:rPr>
        <w:t xml:space="preserve">Output 2: </w:t>
      </w:r>
      <w:r w:rsidR="008E3B31">
        <w:rPr>
          <w:rFonts w:asciiTheme="minorHAnsi" w:hAnsiTheme="minorHAnsi" w:cstheme="minorHAnsi"/>
          <w:b/>
          <w:color w:val="1F497D" w:themeColor="text2"/>
          <w:sz w:val="26"/>
          <w:szCs w:val="26"/>
          <w:lang w:val="en-GB"/>
        </w:rPr>
        <w:t>Second</w:t>
      </w:r>
      <w:r w:rsidR="006E2347">
        <w:rPr>
          <w:rFonts w:asciiTheme="minorHAnsi" w:hAnsiTheme="minorHAnsi" w:cstheme="minorHAnsi"/>
          <w:b/>
          <w:color w:val="1F497D" w:themeColor="text2"/>
          <w:sz w:val="26"/>
          <w:szCs w:val="26"/>
          <w:lang w:val="en-GB"/>
        </w:rPr>
        <w:t xml:space="preserve"> t</w:t>
      </w:r>
      <w:r w:rsidRPr="00BE3633">
        <w:rPr>
          <w:rFonts w:asciiTheme="minorHAnsi" w:hAnsiTheme="minorHAnsi" w:cstheme="minorHAnsi"/>
          <w:b/>
          <w:color w:val="1F497D" w:themeColor="text2"/>
          <w:sz w:val="26"/>
          <w:szCs w:val="26"/>
          <w:lang w:val="en-GB"/>
        </w:rPr>
        <w:t xml:space="preserve">esting </w:t>
      </w:r>
      <w:r w:rsidR="008E3B31">
        <w:rPr>
          <w:rFonts w:asciiTheme="minorHAnsi" w:hAnsiTheme="minorHAnsi" w:cstheme="minorHAnsi"/>
          <w:b/>
          <w:color w:val="1F497D" w:themeColor="text2"/>
          <w:sz w:val="26"/>
          <w:szCs w:val="26"/>
          <w:lang w:val="en-GB"/>
        </w:rPr>
        <w:t xml:space="preserve">of </w:t>
      </w:r>
      <w:r w:rsidRPr="00BE3633">
        <w:rPr>
          <w:rFonts w:asciiTheme="minorHAnsi" w:hAnsiTheme="minorHAnsi" w:cstheme="minorHAnsi"/>
          <w:b/>
          <w:color w:val="1F497D" w:themeColor="text2"/>
          <w:sz w:val="26"/>
          <w:szCs w:val="26"/>
          <w:lang w:val="en-GB"/>
        </w:rPr>
        <w:t xml:space="preserve">students’ knowledge of Serbian as </w:t>
      </w:r>
      <w:r w:rsidR="00601559" w:rsidRPr="00BE3633">
        <w:rPr>
          <w:rFonts w:asciiTheme="minorHAnsi" w:hAnsiTheme="minorHAnsi" w:cstheme="minorHAnsi"/>
          <w:b/>
          <w:color w:val="1F497D" w:themeColor="text2"/>
          <w:sz w:val="26"/>
          <w:szCs w:val="26"/>
          <w:lang w:val="en-GB"/>
        </w:rPr>
        <w:t>a n</w:t>
      </w:r>
      <w:r w:rsidRPr="00BE3633">
        <w:rPr>
          <w:rFonts w:asciiTheme="minorHAnsi" w:hAnsiTheme="minorHAnsi" w:cstheme="minorHAnsi"/>
          <w:b/>
          <w:color w:val="1F497D" w:themeColor="text2"/>
          <w:sz w:val="26"/>
          <w:szCs w:val="26"/>
          <w:lang w:val="en-GB"/>
        </w:rPr>
        <w:t>on-</w:t>
      </w:r>
      <w:r w:rsidR="00601559" w:rsidRPr="00BE3633">
        <w:rPr>
          <w:rFonts w:asciiTheme="minorHAnsi" w:hAnsiTheme="minorHAnsi" w:cstheme="minorHAnsi"/>
          <w:b/>
          <w:color w:val="1F497D" w:themeColor="text2"/>
          <w:sz w:val="26"/>
          <w:szCs w:val="26"/>
          <w:lang w:val="en-GB"/>
        </w:rPr>
        <w:t>m</w:t>
      </w:r>
      <w:r w:rsidR="00CD2467" w:rsidRPr="00BE3633">
        <w:rPr>
          <w:rFonts w:asciiTheme="minorHAnsi" w:hAnsiTheme="minorHAnsi" w:cstheme="minorHAnsi"/>
          <w:b/>
          <w:color w:val="1F497D" w:themeColor="text2"/>
          <w:sz w:val="26"/>
          <w:szCs w:val="26"/>
          <w:lang w:val="en-GB"/>
        </w:rPr>
        <w:t xml:space="preserve">other </w:t>
      </w:r>
      <w:r w:rsidRPr="00BE3633">
        <w:rPr>
          <w:rFonts w:asciiTheme="minorHAnsi" w:hAnsiTheme="minorHAnsi" w:cstheme="minorHAnsi"/>
          <w:b/>
          <w:color w:val="1F497D" w:themeColor="text2"/>
          <w:sz w:val="26"/>
          <w:szCs w:val="26"/>
          <w:lang w:val="en-GB"/>
        </w:rPr>
        <w:t>tongue</w:t>
      </w:r>
    </w:p>
    <w:p w14:paraId="3DD14CAF" w14:textId="77777777" w:rsidR="00090F11" w:rsidRPr="00BE3633" w:rsidRDefault="00090F11" w:rsidP="00090F11">
      <w:pPr>
        <w:rPr>
          <w:rFonts w:asciiTheme="minorHAnsi" w:hAnsiTheme="minorHAnsi" w:cstheme="minorHAnsi"/>
          <w:b/>
          <w:color w:val="1F497D" w:themeColor="text2"/>
          <w:sz w:val="26"/>
          <w:szCs w:val="26"/>
          <w:lang w:val="en-GB"/>
        </w:rPr>
      </w:pPr>
    </w:p>
    <w:p w14:paraId="21779F15" w14:textId="0167A9E2" w:rsidR="00090F11" w:rsidRPr="00BE3633" w:rsidRDefault="00090F11" w:rsidP="008E3B31">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 xml:space="preserve">Activity 2.1: </w:t>
      </w:r>
      <w:r w:rsidR="00F607E3">
        <w:rPr>
          <w:rFonts w:asciiTheme="minorHAnsi" w:hAnsiTheme="minorHAnsi" w:cstheme="minorHAnsi"/>
          <w:b/>
          <w:color w:val="1F497D" w:themeColor="text2"/>
          <w:sz w:val="26"/>
          <w:szCs w:val="26"/>
          <w:lang w:val="en-GB"/>
        </w:rPr>
        <w:t xml:space="preserve">Realisation </w:t>
      </w:r>
      <w:r w:rsidR="006438DA">
        <w:rPr>
          <w:rFonts w:asciiTheme="minorHAnsi" w:hAnsiTheme="minorHAnsi" w:cstheme="minorHAnsi"/>
          <w:b/>
          <w:color w:val="1F497D" w:themeColor="text2"/>
          <w:sz w:val="26"/>
          <w:szCs w:val="26"/>
          <w:lang w:val="en-GB"/>
        </w:rPr>
        <w:t xml:space="preserve">of second testing </w:t>
      </w:r>
    </w:p>
    <w:p w14:paraId="051EA360" w14:textId="77777777" w:rsidR="00A4454B" w:rsidRDefault="00A4454B" w:rsidP="007C2F88">
      <w:pPr>
        <w:rPr>
          <w:rFonts w:asciiTheme="minorHAnsi" w:hAnsiTheme="minorHAnsi" w:cstheme="minorHAnsi"/>
          <w:sz w:val="22"/>
          <w:szCs w:val="22"/>
          <w:lang w:val="en-GB"/>
        </w:rPr>
      </w:pPr>
    </w:p>
    <w:p w14:paraId="3BF02C78" w14:textId="3A55D598" w:rsidR="00FC38C2" w:rsidRDefault="006438DA" w:rsidP="00E11DC6">
      <w:pPr>
        <w:tabs>
          <w:tab w:val="left" w:pos="1832"/>
        </w:tabs>
        <w:jc w:val="both"/>
        <w:rPr>
          <w:rFonts w:asciiTheme="minorHAnsi" w:hAnsiTheme="minorHAnsi" w:cstheme="minorHAnsi"/>
          <w:sz w:val="22"/>
          <w:szCs w:val="22"/>
          <w:lang w:val="en-GB"/>
        </w:rPr>
      </w:pPr>
      <w:r>
        <w:rPr>
          <w:rFonts w:asciiTheme="minorHAnsi" w:hAnsiTheme="minorHAnsi" w:cstheme="minorHAnsi"/>
          <w:sz w:val="22"/>
          <w:szCs w:val="22"/>
          <w:lang w:val="en-GB"/>
        </w:rPr>
        <w:t>The s</w:t>
      </w:r>
      <w:r w:rsidRPr="00BE3633">
        <w:rPr>
          <w:rFonts w:asciiTheme="minorHAnsi" w:hAnsiTheme="minorHAnsi" w:cstheme="minorHAnsi"/>
          <w:sz w:val="22"/>
          <w:szCs w:val="22"/>
          <w:lang w:val="en-GB"/>
        </w:rPr>
        <w:t xml:space="preserve">econd test </w:t>
      </w:r>
      <w:r>
        <w:rPr>
          <w:rFonts w:asciiTheme="minorHAnsi" w:hAnsiTheme="minorHAnsi" w:cstheme="minorHAnsi"/>
          <w:sz w:val="22"/>
          <w:szCs w:val="22"/>
          <w:lang w:val="en-GB"/>
        </w:rPr>
        <w:t>was</w:t>
      </w:r>
      <w:r w:rsidRPr="00BE3633">
        <w:rPr>
          <w:rFonts w:asciiTheme="minorHAnsi" w:hAnsiTheme="minorHAnsi" w:cstheme="minorHAnsi"/>
          <w:sz w:val="22"/>
          <w:szCs w:val="22"/>
          <w:lang w:val="en-GB"/>
        </w:rPr>
        <w:t xml:space="preserve"> realised from 23</w:t>
      </w:r>
      <w:r w:rsidRPr="00765345">
        <w:rPr>
          <w:rFonts w:asciiTheme="minorHAnsi" w:hAnsiTheme="minorHAnsi" w:cstheme="minorHAnsi"/>
          <w:sz w:val="22"/>
          <w:szCs w:val="22"/>
          <w:vertAlign w:val="superscript"/>
          <w:lang w:val="en-GB"/>
        </w:rPr>
        <w:t>rd</w:t>
      </w:r>
      <w:r>
        <w:rPr>
          <w:rFonts w:asciiTheme="minorHAnsi" w:hAnsiTheme="minorHAnsi" w:cstheme="minorHAnsi"/>
          <w:sz w:val="22"/>
          <w:szCs w:val="22"/>
          <w:lang w:val="en-GB"/>
        </w:rPr>
        <w:t xml:space="preserve"> </w:t>
      </w:r>
      <w:r w:rsidRPr="00BE3633">
        <w:rPr>
          <w:rFonts w:asciiTheme="minorHAnsi" w:hAnsiTheme="minorHAnsi" w:cstheme="minorHAnsi"/>
          <w:sz w:val="22"/>
          <w:szCs w:val="22"/>
          <w:lang w:val="en-GB"/>
        </w:rPr>
        <w:t>to 25</w:t>
      </w:r>
      <w:r w:rsidRPr="00765345">
        <w:rPr>
          <w:rFonts w:asciiTheme="minorHAnsi" w:hAnsiTheme="minorHAnsi" w:cstheme="minorHAnsi"/>
          <w:sz w:val="22"/>
          <w:szCs w:val="22"/>
          <w:vertAlign w:val="superscript"/>
          <w:lang w:val="en-GB"/>
        </w:rPr>
        <w:t>th</w:t>
      </w:r>
      <w:r>
        <w:rPr>
          <w:rFonts w:asciiTheme="minorHAnsi" w:hAnsiTheme="minorHAnsi" w:cstheme="minorHAnsi"/>
          <w:sz w:val="22"/>
          <w:szCs w:val="22"/>
          <w:lang w:val="en-GB"/>
        </w:rPr>
        <w:t xml:space="preserve"> </w:t>
      </w:r>
      <w:r w:rsidRPr="00BE3633">
        <w:rPr>
          <w:rFonts w:asciiTheme="minorHAnsi" w:hAnsiTheme="minorHAnsi" w:cstheme="minorHAnsi"/>
          <w:sz w:val="22"/>
          <w:szCs w:val="22"/>
          <w:lang w:val="en-GB"/>
        </w:rPr>
        <w:t>January 201</w:t>
      </w:r>
      <w:r>
        <w:rPr>
          <w:rFonts w:asciiTheme="minorHAnsi" w:hAnsiTheme="minorHAnsi" w:cstheme="minorHAnsi"/>
          <w:sz w:val="22"/>
          <w:szCs w:val="22"/>
          <w:lang w:val="en-GB"/>
        </w:rPr>
        <w:t>9.</w:t>
      </w:r>
      <w:r w:rsidRPr="00BE3633">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School </w:t>
      </w:r>
      <w:r w:rsidRPr="00BE3633">
        <w:rPr>
          <w:rFonts w:asciiTheme="minorHAnsi" w:hAnsiTheme="minorHAnsi" w:cstheme="minorHAnsi"/>
          <w:sz w:val="22"/>
          <w:szCs w:val="22"/>
          <w:lang w:val="en-GB"/>
        </w:rPr>
        <w:t>students of 3</w:t>
      </w:r>
      <w:r w:rsidRPr="00BE3633">
        <w:rPr>
          <w:rFonts w:asciiTheme="minorHAnsi" w:hAnsiTheme="minorHAnsi" w:cstheme="minorHAnsi"/>
          <w:sz w:val="22"/>
          <w:szCs w:val="22"/>
          <w:vertAlign w:val="superscript"/>
          <w:lang w:val="en-GB"/>
        </w:rPr>
        <w:t>rd</w:t>
      </w:r>
      <w:r w:rsidRPr="00BE3633">
        <w:rPr>
          <w:rFonts w:asciiTheme="minorHAnsi" w:hAnsiTheme="minorHAnsi" w:cstheme="minorHAnsi"/>
          <w:sz w:val="22"/>
          <w:szCs w:val="22"/>
          <w:lang w:val="en-GB"/>
        </w:rPr>
        <w:t>, 4</w:t>
      </w:r>
      <w:r w:rsidRPr="00BE3633">
        <w:rPr>
          <w:rFonts w:asciiTheme="minorHAnsi" w:hAnsiTheme="minorHAnsi" w:cstheme="minorHAnsi"/>
          <w:sz w:val="22"/>
          <w:szCs w:val="22"/>
          <w:vertAlign w:val="superscript"/>
          <w:lang w:val="en-GB"/>
        </w:rPr>
        <w:t>th</w:t>
      </w:r>
      <w:r w:rsidRPr="00BE3633">
        <w:rPr>
          <w:rFonts w:asciiTheme="minorHAnsi" w:hAnsiTheme="minorHAnsi" w:cstheme="minorHAnsi"/>
          <w:sz w:val="22"/>
          <w:szCs w:val="22"/>
          <w:lang w:val="en-GB"/>
        </w:rPr>
        <w:t>, 5</w:t>
      </w:r>
      <w:r w:rsidRPr="00BE3633">
        <w:rPr>
          <w:rFonts w:asciiTheme="minorHAnsi" w:hAnsiTheme="minorHAnsi" w:cstheme="minorHAnsi"/>
          <w:sz w:val="22"/>
          <w:szCs w:val="22"/>
          <w:vertAlign w:val="superscript"/>
          <w:lang w:val="en-GB"/>
        </w:rPr>
        <w:t>th</w:t>
      </w:r>
      <w:r w:rsidRPr="00BE3633">
        <w:rPr>
          <w:rFonts w:asciiTheme="minorHAnsi" w:hAnsiTheme="minorHAnsi" w:cstheme="minorHAnsi"/>
          <w:sz w:val="22"/>
          <w:szCs w:val="22"/>
          <w:lang w:val="en-GB"/>
        </w:rPr>
        <w:t xml:space="preserve"> and 6</w:t>
      </w:r>
      <w:r w:rsidRPr="00BE3633">
        <w:rPr>
          <w:rFonts w:asciiTheme="minorHAnsi" w:hAnsiTheme="minorHAnsi" w:cstheme="minorHAnsi"/>
          <w:sz w:val="22"/>
          <w:szCs w:val="22"/>
          <w:vertAlign w:val="superscript"/>
          <w:lang w:val="en-GB"/>
        </w:rPr>
        <w:t xml:space="preserve">th </w:t>
      </w:r>
      <w:r w:rsidRPr="00BE3633">
        <w:rPr>
          <w:rFonts w:asciiTheme="minorHAnsi" w:hAnsiTheme="minorHAnsi" w:cstheme="minorHAnsi"/>
          <w:sz w:val="22"/>
          <w:szCs w:val="22"/>
          <w:lang w:val="en-GB"/>
        </w:rPr>
        <w:t xml:space="preserve">grades </w:t>
      </w:r>
      <w:r>
        <w:rPr>
          <w:rFonts w:asciiTheme="minorHAnsi" w:hAnsiTheme="minorHAnsi" w:cstheme="minorHAnsi"/>
          <w:sz w:val="22"/>
          <w:szCs w:val="22"/>
          <w:lang w:val="en-GB"/>
        </w:rPr>
        <w:t>of a</w:t>
      </w:r>
      <w:r w:rsidRPr="00BE3633">
        <w:rPr>
          <w:rFonts w:asciiTheme="minorHAnsi" w:hAnsiTheme="minorHAnsi" w:cstheme="minorHAnsi"/>
          <w:sz w:val="22"/>
          <w:szCs w:val="22"/>
          <w:lang w:val="en-GB"/>
        </w:rPr>
        <w:t xml:space="preserve">ll schools included in the project </w:t>
      </w:r>
      <w:r>
        <w:rPr>
          <w:rFonts w:asciiTheme="minorHAnsi" w:hAnsiTheme="minorHAnsi" w:cstheme="minorHAnsi"/>
          <w:sz w:val="22"/>
          <w:szCs w:val="22"/>
          <w:lang w:val="en-GB"/>
        </w:rPr>
        <w:t xml:space="preserve">participated in testing, namely Elementary School “Ibrahim </w:t>
      </w:r>
      <w:proofErr w:type="spellStart"/>
      <w:r>
        <w:rPr>
          <w:rFonts w:asciiTheme="minorHAnsi" w:hAnsiTheme="minorHAnsi" w:cstheme="minorHAnsi"/>
          <w:sz w:val="22"/>
          <w:szCs w:val="22"/>
          <w:lang w:val="en-GB"/>
        </w:rPr>
        <w:t>Keljmendi</w:t>
      </w:r>
      <w:proofErr w:type="spellEnd"/>
      <w:r>
        <w:rPr>
          <w:rFonts w:asciiTheme="minorHAnsi" w:hAnsiTheme="minorHAnsi" w:cstheme="minorHAnsi"/>
          <w:sz w:val="22"/>
          <w:szCs w:val="22"/>
          <w:lang w:val="en-GB"/>
        </w:rPr>
        <w:t>” and Elementary School “</w:t>
      </w:r>
      <w:proofErr w:type="spellStart"/>
      <w:r>
        <w:rPr>
          <w:rFonts w:asciiTheme="minorHAnsi" w:hAnsiTheme="minorHAnsi" w:cstheme="minorHAnsi"/>
          <w:sz w:val="22"/>
          <w:szCs w:val="22"/>
          <w:lang w:val="en-GB"/>
        </w:rPr>
        <w:t>Seljami</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Halači</w:t>
      </w:r>
      <w:proofErr w:type="spellEnd"/>
      <w:r>
        <w:rPr>
          <w:rFonts w:asciiTheme="minorHAnsi" w:hAnsiTheme="minorHAnsi" w:cstheme="minorHAnsi"/>
          <w:sz w:val="22"/>
          <w:szCs w:val="22"/>
          <w:lang w:val="en-GB"/>
        </w:rPr>
        <w:t xml:space="preserve">” from </w:t>
      </w:r>
      <w:proofErr w:type="spellStart"/>
      <w:r>
        <w:rPr>
          <w:rFonts w:asciiTheme="minorHAnsi" w:hAnsiTheme="minorHAnsi" w:cstheme="minorHAnsi"/>
          <w:sz w:val="22"/>
          <w:szCs w:val="22"/>
          <w:lang w:val="en-GB"/>
        </w:rPr>
        <w:t>Oraovica</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Preševo</w:t>
      </w:r>
      <w:proofErr w:type="spellEnd"/>
      <w:r>
        <w:rPr>
          <w:rFonts w:asciiTheme="minorHAnsi" w:hAnsiTheme="minorHAnsi" w:cstheme="minorHAnsi"/>
          <w:sz w:val="22"/>
          <w:szCs w:val="22"/>
          <w:lang w:val="en-GB"/>
        </w:rPr>
        <w:t>, and Elementary School “</w:t>
      </w:r>
      <w:proofErr w:type="spellStart"/>
      <w:r>
        <w:rPr>
          <w:rFonts w:asciiTheme="minorHAnsi" w:hAnsiTheme="minorHAnsi" w:cstheme="minorHAnsi"/>
          <w:sz w:val="22"/>
          <w:szCs w:val="22"/>
          <w:lang w:val="en-GB"/>
        </w:rPr>
        <w:t>Naim</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Frasheri</w:t>
      </w:r>
      <w:proofErr w:type="spellEnd"/>
      <w:r>
        <w:rPr>
          <w:rFonts w:asciiTheme="minorHAnsi" w:hAnsiTheme="minorHAnsi" w:cstheme="minorHAnsi"/>
          <w:sz w:val="22"/>
          <w:szCs w:val="22"/>
          <w:lang w:val="en-GB"/>
        </w:rPr>
        <w:t>” and Elementary School “</w:t>
      </w:r>
      <w:proofErr w:type="spellStart"/>
      <w:r>
        <w:rPr>
          <w:rFonts w:asciiTheme="minorHAnsi" w:hAnsiTheme="minorHAnsi" w:cstheme="minorHAnsi"/>
          <w:sz w:val="22"/>
          <w:szCs w:val="22"/>
          <w:lang w:val="en-GB"/>
        </w:rPr>
        <w:t>Muharem</w:t>
      </w:r>
      <w:proofErr w:type="spellEnd"/>
      <w:r>
        <w:rPr>
          <w:rFonts w:asciiTheme="minorHAnsi" w:hAnsiTheme="minorHAnsi" w:cstheme="minorHAnsi"/>
          <w:sz w:val="22"/>
          <w:szCs w:val="22"/>
          <w:lang w:val="en-GB"/>
        </w:rPr>
        <w:t xml:space="preserve"> Kadriu” from </w:t>
      </w:r>
      <w:proofErr w:type="spellStart"/>
      <w:r>
        <w:rPr>
          <w:rFonts w:asciiTheme="minorHAnsi" w:hAnsiTheme="minorHAnsi" w:cstheme="minorHAnsi"/>
          <w:sz w:val="22"/>
          <w:szCs w:val="22"/>
          <w:lang w:val="en-GB"/>
        </w:rPr>
        <w:t>Veliki</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Trnovac</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Bujanovac</w:t>
      </w:r>
      <w:proofErr w:type="spellEnd"/>
      <w:r>
        <w:rPr>
          <w:rFonts w:asciiTheme="minorHAnsi" w:hAnsiTheme="minorHAnsi" w:cstheme="minorHAnsi"/>
          <w:sz w:val="22"/>
          <w:szCs w:val="22"/>
          <w:lang w:val="en-GB"/>
        </w:rPr>
        <w:t xml:space="preserve">. In total, </w:t>
      </w:r>
      <w:r w:rsidR="00B62928">
        <w:rPr>
          <w:rFonts w:asciiTheme="minorHAnsi" w:hAnsiTheme="minorHAnsi" w:cstheme="minorHAnsi"/>
          <w:sz w:val="22"/>
          <w:szCs w:val="22"/>
          <w:lang w:val="en-GB"/>
        </w:rPr>
        <w:t>69 pupils of 3</w:t>
      </w:r>
      <w:r w:rsidR="00B62928" w:rsidRPr="00B62928">
        <w:rPr>
          <w:rFonts w:asciiTheme="minorHAnsi" w:hAnsiTheme="minorHAnsi" w:cstheme="minorHAnsi"/>
          <w:sz w:val="22"/>
          <w:szCs w:val="22"/>
          <w:vertAlign w:val="superscript"/>
          <w:lang w:val="en-GB"/>
        </w:rPr>
        <w:t>rd</w:t>
      </w:r>
      <w:r w:rsidR="00B62928">
        <w:rPr>
          <w:rFonts w:asciiTheme="minorHAnsi" w:hAnsiTheme="minorHAnsi" w:cstheme="minorHAnsi"/>
          <w:sz w:val="22"/>
          <w:szCs w:val="22"/>
          <w:lang w:val="en-GB"/>
        </w:rPr>
        <w:t xml:space="preserve"> grade, 237 pupils of 4</w:t>
      </w:r>
      <w:r w:rsidR="00B62928" w:rsidRPr="00B62928">
        <w:rPr>
          <w:rFonts w:asciiTheme="minorHAnsi" w:hAnsiTheme="minorHAnsi" w:cstheme="minorHAnsi"/>
          <w:sz w:val="22"/>
          <w:szCs w:val="22"/>
          <w:vertAlign w:val="superscript"/>
          <w:lang w:val="en-GB"/>
        </w:rPr>
        <w:t>th</w:t>
      </w:r>
      <w:r w:rsidR="00B62928">
        <w:rPr>
          <w:rFonts w:asciiTheme="minorHAnsi" w:hAnsiTheme="minorHAnsi" w:cstheme="minorHAnsi"/>
          <w:sz w:val="22"/>
          <w:szCs w:val="22"/>
          <w:lang w:val="en-GB"/>
        </w:rPr>
        <w:t xml:space="preserve"> grade, 78 pupils of 5</w:t>
      </w:r>
      <w:r w:rsidR="00B62928" w:rsidRPr="00B62928">
        <w:rPr>
          <w:rFonts w:asciiTheme="minorHAnsi" w:hAnsiTheme="minorHAnsi" w:cstheme="minorHAnsi"/>
          <w:sz w:val="22"/>
          <w:szCs w:val="22"/>
          <w:vertAlign w:val="superscript"/>
          <w:lang w:val="en-GB"/>
        </w:rPr>
        <w:t>th</w:t>
      </w:r>
      <w:r w:rsidR="00B62928">
        <w:rPr>
          <w:rFonts w:asciiTheme="minorHAnsi" w:hAnsiTheme="minorHAnsi" w:cstheme="minorHAnsi"/>
          <w:sz w:val="22"/>
          <w:szCs w:val="22"/>
          <w:lang w:val="en-GB"/>
        </w:rPr>
        <w:t xml:space="preserve"> grade and 258 pupils of 6</w:t>
      </w:r>
      <w:r w:rsidR="00B62928" w:rsidRPr="00B62928">
        <w:rPr>
          <w:rFonts w:asciiTheme="minorHAnsi" w:hAnsiTheme="minorHAnsi" w:cstheme="minorHAnsi"/>
          <w:sz w:val="22"/>
          <w:szCs w:val="22"/>
          <w:vertAlign w:val="superscript"/>
          <w:lang w:val="en-GB"/>
        </w:rPr>
        <w:t>th</w:t>
      </w:r>
      <w:r w:rsidR="00B62928">
        <w:rPr>
          <w:rFonts w:asciiTheme="minorHAnsi" w:hAnsiTheme="minorHAnsi" w:cstheme="minorHAnsi"/>
          <w:sz w:val="22"/>
          <w:szCs w:val="22"/>
          <w:lang w:val="en-GB"/>
        </w:rPr>
        <w:t xml:space="preserve"> grade participated in testing. They all conducted test in their schools during one school hour i.e. 45 minutes. They all participated anonymous.   </w:t>
      </w:r>
      <w:r>
        <w:rPr>
          <w:rFonts w:asciiTheme="minorHAnsi" w:hAnsiTheme="minorHAnsi" w:cstheme="minorHAnsi"/>
          <w:sz w:val="22"/>
          <w:szCs w:val="22"/>
          <w:lang w:val="en-GB"/>
        </w:rPr>
        <w:t xml:space="preserve"> </w:t>
      </w:r>
    </w:p>
    <w:p w14:paraId="24C106F5" w14:textId="1C349B7B" w:rsidR="00B62928" w:rsidRDefault="00B62928" w:rsidP="00E11DC6">
      <w:pPr>
        <w:tabs>
          <w:tab w:val="left" w:pos="1832"/>
        </w:tabs>
        <w:jc w:val="both"/>
        <w:rPr>
          <w:rFonts w:asciiTheme="minorHAnsi" w:hAnsiTheme="minorHAnsi" w:cstheme="minorHAnsi"/>
          <w:sz w:val="22"/>
          <w:szCs w:val="22"/>
          <w:lang w:val="en-GB"/>
        </w:rPr>
      </w:pPr>
    </w:p>
    <w:p w14:paraId="7BCF2BE4" w14:textId="387CD3DB" w:rsidR="008E5C63" w:rsidRDefault="00B62928" w:rsidP="00E11DC6">
      <w:pPr>
        <w:tabs>
          <w:tab w:val="left" w:pos="1832"/>
        </w:tabs>
        <w:jc w:val="both"/>
        <w:rPr>
          <w:rFonts w:asciiTheme="minorHAnsi" w:hAnsiTheme="minorHAnsi" w:cstheme="minorHAnsi"/>
          <w:sz w:val="22"/>
          <w:szCs w:val="22"/>
          <w:lang w:val="en-GB"/>
        </w:rPr>
      </w:pPr>
      <w:r>
        <w:rPr>
          <w:rFonts w:asciiTheme="minorHAnsi" w:hAnsiTheme="minorHAnsi" w:cstheme="minorHAnsi"/>
          <w:sz w:val="22"/>
          <w:szCs w:val="22"/>
          <w:lang w:val="en-GB"/>
        </w:rPr>
        <w:t>Test was designed in such way to measure functional knowledge of Serbian language and not a theoretical knowledge of language</w:t>
      </w:r>
      <w:r w:rsidR="00ED7AFE">
        <w:rPr>
          <w:rFonts w:asciiTheme="minorHAnsi" w:hAnsiTheme="minorHAnsi" w:cstheme="minorHAnsi"/>
          <w:sz w:val="22"/>
          <w:szCs w:val="22"/>
          <w:lang w:val="en-GB"/>
        </w:rPr>
        <w:t xml:space="preserve"> neither </w:t>
      </w:r>
      <w:r w:rsidR="004F4AA2">
        <w:rPr>
          <w:rFonts w:asciiTheme="minorHAnsi" w:hAnsiTheme="minorHAnsi" w:cstheme="minorHAnsi"/>
          <w:sz w:val="22"/>
          <w:szCs w:val="22"/>
          <w:lang w:val="en-GB"/>
        </w:rPr>
        <w:t xml:space="preserve">knowledge of </w:t>
      </w:r>
      <w:r w:rsidR="00ED7AFE">
        <w:rPr>
          <w:rFonts w:asciiTheme="minorHAnsi" w:hAnsiTheme="minorHAnsi" w:cstheme="minorHAnsi"/>
          <w:sz w:val="22"/>
          <w:szCs w:val="22"/>
          <w:lang w:val="en-GB"/>
        </w:rPr>
        <w:t>Serbian literature</w:t>
      </w:r>
      <w:r>
        <w:rPr>
          <w:rFonts w:asciiTheme="minorHAnsi" w:hAnsiTheme="minorHAnsi" w:cstheme="minorHAnsi"/>
          <w:sz w:val="22"/>
          <w:szCs w:val="22"/>
          <w:lang w:val="en-GB"/>
        </w:rPr>
        <w:t xml:space="preserve">. Test was printed in Latin alphabet, while instructions were also given in Albanian language. Furthermore, to pupils were given examples of correct answer or solution for each task. There </w:t>
      </w:r>
      <w:r w:rsidR="00ED7AFE">
        <w:rPr>
          <w:rFonts w:asciiTheme="minorHAnsi" w:hAnsiTheme="minorHAnsi" w:cstheme="minorHAnsi"/>
          <w:sz w:val="22"/>
          <w:szCs w:val="22"/>
          <w:lang w:val="en-GB"/>
        </w:rPr>
        <w:t>was</w:t>
      </w:r>
      <w:r>
        <w:rPr>
          <w:rFonts w:asciiTheme="minorHAnsi" w:hAnsiTheme="minorHAnsi" w:cstheme="minorHAnsi"/>
          <w:sz w:val="22"/>
          <w:szCs w:val="22"/>
          <w:lang w:val="en-GB"/>
        </w:rPr>
        <w:t xml:space="preserve"> different type of tasks that would be solved by choosing a </w:t>
      </w:r>
      <w:r>
        <w:rPr>
          <w:rFonts w:asciiTheme="minorHAnsi" w:hAnsiTheme="minorHAnsi" w:cstheme="minorHAnsi"/>
          <w:sz w:val="22"/>
          <w:szCs w:val="22"/>
          <w:lang w:val="en-GB"/>
        </w:rPr>
        <w:lastRenderedPageBreak/>
        <w:t>correct answer within multiple cho</w:t>
      </w:r>
      <w:r w:rsidR="00ED7AFE">
        <w:rPr>
          <w:rFonts w:asciiTheme="minorHAnsi" w:hAnsiTheme="minorHAnsi" w:cstheme="minorHAnsi"/>
          <w:sz w:val="22"/>
          <w:szCs w:val="22"/>
          <w:lang w:val="en-GB"/>
        </w:rPr>
        <w:t xml:space="preserve">ices, filling the </w:t>
      </w:r>
      <w:r w:rsidR="004F4AA2">
        <w:rPr>
          <w:rFonts w:asciiTheme="minorHAnsi" w:hAnsiTheme="minorHAnsi" w:cstheme="minorHAnsi"/>
          <w:sz w:val="22"/>
          <w:szCs w:val="22"/>
          <w:lang w:val="en-GB"/>
        </w:rPr>
        <w:t>parts in sentencing</w:t>
      </w:r>
      <w:r w:rsidR="00ED7AFE">
        <w:rPr>
          <w:rFonts w:asciiTheme="minorHAnsi" w:hAnsiTheme="minorHAnsi" w:cstheme="minorHAnsi"/>
          <w:sz w:val="22"/>
          <w:szCs w:val="22"/>
          <w:lang w:val="en-GB"/>
        </w:rPr>
        <w:t>, transferring sentences from Latin to Cyrillic alphabet, connecting and transforming sentences as according to instructions, describing pictures, and similar. Test was in accordance with valid curriculum for 3</w:t>
      </w:r>
      <w:r w:rsidR="00ED7AFE" w:rsidRPr="00ED7AFE">
        <w:rPr>
          <w:rFonts w:asciiTheme="minorHAnsi" w:hAnsiTheme="minorHAnsi" w:cstheme="minorHAnsi"/>
          <w:sz w:val="22"/>
          <w:szCs w:val="22"/>
          <w:vertAlign w:val="superscript"/>
          <w:lang w:val="en-GB"/>
        </w:rPr>
        <w:t>rd</w:t>
      </w:r>
      <w:r w:rsidR="00ED7AFE">
        <w:rPr>
          <w:rFonts w:asciiTheme="minorHAnsi" w:hAnsiTheme="minorHAnsi" w:cstheme="minorHAnsi"/>
          <w:sz w:val="22"/>
          <w:szCs w:val="22"/>
          <w:lang w:val="en-GB"/>
        </w:rPr>
        <w:t>, 4</w:t>
      </w:r>
      <w:r w:rsidR="00ED7AFE" w:rsidRPr="00ED7AFE">
        <w:rPr>
          <w:rFonts w:asciiTheme="minorHAnsi" w:hAnsiTheme="minorHAnsi" w:cstheme="minorHAnsi"/>
          <w:sz w:val="22"/>
          <w:szCs w:val="22"/>
          <w:vertAlign w:val="superscript"/>
          <w:lang w:val="en-GB"/>
        </w:rPr>
        <w:t>th</w:t>
      </w:r>
      <w:r w:rsidR="00ED7AFE">
        <w:rPr>
          <w:rFonts w:asciiTheme="minorHAnsi" w:hAnsiTheme="minorHAnsi" w:cstheme="minorHAnsi"/>
          <w:sz w:val="22"/>
          <w:szCs w:val="22"/>
          <w:lang w:val="en-GB"/>
        </w:rPr>
        <w:t>, 5</w:t>
      </w:r>
      <w:r w:rsidR="00ED7AFE" w:rsidRPr="00ED7AFE">
        <w:rPr>
          <w:rFonts w:asciiTheme="minorHAnsi" w:hAnsiTheme="minorHAnsi" w:cstheme="minorHAnsi"/>
          <w:sz w:val="22"/>
          <w:szCs w:val="22"/>
          <w:vertAlign w:val="superscript"/>
          <w:lang w:val="en-GB"/>
        </w:rPr>
        <w:t>th</w:t>
      </w:r>
      <w:r w:rsidR="00ED7AFE">
        <w:rPr>
          <w:rFonts w:asciiTheme="minorHAnsi" w:hAnsiTheme="minorHAnsi" w:cstheme="minorHAnsi"/>
          <w:sz w:val="22"/>
          <w:szCs w:val="22"/>
          <w:lang w:val="en-GB"/>
        </w:rPr>
        <w:t xml:space="preserve"> and 6</w:t>
      </w:r>
      <w:r w:rsidR="00ED7AFE" w:rsidRPr="00ED7AFE">
        <w:rPr>
          <w:rFonts w:asciiTheme="minorHAnsi" w:hAnsiTheme="minorHAnsi" w:cstheme="minorHAnsi"/>
          <w:sz w:val="22"/>
          <w:szCs w:val="22"/>
          <w:vertAlign w:val="superscript"/>
          <w:lang w:val="en-GB"/>
        </w:rPr>
        <w:t>th</w:t>
      </w:r>
      <w:r w:rsidR="00ED7AFE">
        <w:rPr>
          <w:rFonts w:asciiTheme="minorHAnsi" w:hAnsiTheme="minorHAnsi" w:cstheme="minorHAnsi"/>
          <w:sz w:val="22"/>
          <w:szCs w:val="22"/>
          <w:lang w:val="en-GB"/>
        </w:rPr>
        <w:t xml:space="preserve"> grades and </w:t>
      </w:r>
      <w:r w:rsidR="00B372EF">
        <w:rPr>
          <w:rFonts w:asciiTheme="minorHAnsi" w:hAnsiTheme="minorHAnsi" w:cstheme="minorHAnsi"/>
          <w:sz w:val="22"/>
          <w:szCs w:val="22"/>
          <w:lang w:val="en-GB"/>
        </w:rPr>
        <w:t xml:space="preserve">with valid standards for the language and language culture of Serbian </w:t>
      </w:r>
      <w:r w:rsidR="008E5C63">
        <w:rPr>
          <w:rFonts w:asciiTheme="minorHAnsi" w:hAnsiTheme="minorHAnsi" w:cstheme="minorHAnsi"/>
          <w:sz w:val="22"/>
          <w:szCs w:val="22"/>
          <w:lang w:val="en-GB"/>
        </w:rPr>
        <w:t xml:space="preserve">language </w:t>
      </w:r>
      <w:r w:rsidR="00B372EF">
        <w:rPr>
          <w:rFonts w:asciiTheme="minorHAnsi" w:hAnsiTheme="minorHAnsi" w:cstheme="minorHAnsi"/>
          <w:sz w:val="22"/>
          <w:szCs w:val="22"/>
          <w:lang w:val="en-GB"/>
        </w:rPr>
        <w:t>as a non-mother tongue.</w:t>
      </w:r>
      <w:r w:rsidR="008E5C63">
        <w:rPr>
          <w:rFonts w:asciiTheme="minorHAnsi" w:hAnsiTheme="minorHAnsi" w:cstheme="minorHAnsi"/>
          <w:sz w:val="22"/>
          <w:szCs w:val="22"/>
          <w:lang w:val="en-GB"/>
        </w:rPr>
        <w:t xml:space="preserve"> Test aimed to assess three language competences: writing, reading (understanding of written text) and listening (understanding of </w:t>
      </w:r>
      <w:r w:rsidR="004F4AA2">
        <w:rPr>
          <w:rFonts w:asciiTheme="minorHAnsi" w:hAnsiTheme="minorHAnsi" w:cstheme="minorHAnsi"/>
          <w:sz w:val="22"/>
          <w:szCs w:val="22"/>
          <w:lang w:val="en-GB"/>
        </w:rPr>
        <w:t xml:space="preserve">listened </w:t>
      </w:r>
      <w:r w:rsidR="008E5C63">
        <w:rPr>
          <w:rFonts w:asciiTheme="minorHAnsi" w:hAnsiTheme="minorHAnsi" w:cstheme="minorHAnsi"/>
          <w:sz w:val="22"/>
          <w:szCs w:val="22"/>
          <w:lang w:val="en-GB"/>
        </w:rPr>
        <w:t xml:space="preserve">text).    </w:t>
      </w:r>
    </w:p>
    <w:p w14:paraId="397BC0C2" w14:textId="2B0C3A11" w:rsidR="008E5C63" w:rsidRDefault="008E5C63" w:rsidP="00E11DC6">
      <w:pPr>
        <w:tabs>
          <w:tab w:val="left" w:pos="1832"/>
        </w:tabs>
        <w:jc w:val="both"/>
        <w:rPr>
          <w:rFonts w:asciiTheme="minorHAnsi" w:hAnsiTheme="minorHAnsi" w:cstheme="minorHAnsi"/>
          <w:sz w:val="22"/>
          <w:szCs w:val="22"/>
          <w:lang w:val="en-GB"/>
        </w:rPr>
      </w:pPr>
    </w:p>
    <w:p w14:paraId="381DE45E" w14:textId="27D8479C" w:rsidR="00E965BB" w:rsidRDefault="009046E6" w:rsidP="00E11DC6">
      <w:pPr>
        <w:tabs>
          <w:tab w:val="left" w:pos="1832"/>
        </w:tabs>
        <w:jc w:val="both"/>
        <w:rPr>
          <w:rFonts w:asciiTheme="minorHAnsi" w:hAnsiTheme="minorHAnsi" w:cstheme="minorHAnsi"/>
          <w:sz w:val="22"/>
          <w:szCs w:val="22"/>
          <w:lang w:val="en-GB"/>
        </w:rPr>
      </w:pPr>
      <w:r w:rsidRPr="009046E6">
        <w:rPr>
          <w:rFonts w:asciiTheme="minorHAnsi" w:hAnsiTheme="minorHAnsi" w:cstheme="minorHAnsi"/>
          <w:sz w:val="22"/>
          <w:szCs w:val="22"/>
          <w:u w:val="single"/>
          <w:lang w:val="en-GB"/>
        </w:rPr>
        <w:t>Results of pupils of 3</w:t>
      </w:r>
      <w:r w:rsidRPr="009046E6">
        <w:rPr>
          <w:rFonts w:asciiTheme="minorHAnsi" w:hAnsiTheme="minorHAnsi" w:cstheme="minorHAnsi"/>
          <w:sz w:val="22"/>
          <w:szCs w:val="22"/>
          <w:u w:val="single"/>
          <w:vertAlign w:val="superscript"/>
          <w:lang w:val="en-GB"/>
        </w:rPr>
        <w:t>rd</w:t>
      </w:r>
      <w:r w:rsidRPr="009046E6">
        <w:rPr>
          <w:rFonts w:asciiTheme="minorHAnsi" w:hAnsiTheme="minorHAnsi" w:cstheme="minorHAnsi"/>
          <w:sz w:val="22"/>
          <w:szCs w:val="22"/>
          <w:u w:val="single"/>
          <w:lang w:val="en-GB"/>
        </w:rPr>
        <w:t xml:space="preserve"> and 4</w:t>
      </w:r>
      <w:r w:rsidRPr="009046E6">
        <w:rPr>
          <w:rFonts w:asciiTheme="minorHAnsi" w:hAnsiTheme="minorHAnsi" w:cstheme="minorHAnsi"/>
          <w:sz w:val="22"/>
          <w:szCs w:val="22"/>
          <w:u w:val="single"/>
          <w:vertAlign w:val="superscript"/>
          <w:lang w:val="en-GB"/>
        </w:rPr>
        <w:t>th</w:t>
      </w:r>
      <w:r w:rsidRPr="009046E6">
        <w:rPr>
          <w:rFonts w:asciiTheme="minorHAnsi" w:hAnsiTheme="minorHAnsi" w:cstheme="minorHAnsi"/>
          <w:sz w:val="22"/>
          <w:szCs w:val="22"/>
          <w:u w:val="single"/>
          <w:lang w:val="en-GB"/>
        </w:rPr>
        <w:t xml:space="preserve"> grades</w:t>
      </w:r>
      <w:r>
        <w:rPr>
          <w:rFonts w:asciiTheme="minorHAnsi" w:hAnsiTheme="minorHAnsi" w:cstheme="minorHAnsi"/>
          <w:sz w:val="22"/>
          <w:szCs w:val="22"/>
          <w:lang w:val="en-GB"/>
        </w:rPr>
        <w:t xml:space="preserve">: </w:t>
      </w:r>
      <w:r w:rsidR="002251B1">
        <w:rPr>
          <w:rFonts w:asciiTheme="minorHAnsi" w:hAnsiTheme="minorHAnsi" w:cstheme="minorHAnsi"/>
          <w:sz w:val="22"/>
          <w:szCs w:val="22"/>
          <w:lang w:val="en-GB"/>
        </w:rPr>
        <w:t xml:space="preserve">in total, average </w:t>
      </w:r>
      <w:r w:rsidR="004F4AA2">
        <w:rPr>
          <w:rFonts w:asciiTheme="minorHAnsi" w:hAnsiTheme="minorHAnsi" w:cstheme="minorHAnsi"/>
          <w:sz w:val="22"/>
          <w:szCs w:val="22"/>
          <w:lang w:val="en-GB"/>
        </w:rPr>
        <w:t xml:space="preserve">test </w:t>
      </w:r>
      <w:r w:rsidR="002251B1">
        <w:rPr>
          <w:rFonts w:asciiTheme="minorHAnsi" w:hAnsiTheme="minorHAnsi" w:cstheme="minorHAnsi"/>
          <w:sz w:val="22"/>
          <w:szCs w:val="22"/>
          <w:lang w:val="en-GB"/>
        </w:rPr>
        <w:t xml:space="preserve">results of classes </w:t>
      </w:r>
      <w:r w:rsidR="00D3108F">
        <w:rPr>
          <w:rFonts w:asciiTheme="minorHAnsi" w:hAnsiTheme="minorHAnsi" w:cstheme="minorHAnsi"/>
          <w:sz w:val="22"/>
          <w:szCs w:val="22"/>
          <w:lang w:val="en-GB"/>
        </w:rPr>
        <w:t>are</w:t>
      </w:r>
      <w:r w:rsidR="002251B1">
        <w:rPr>
          <w:rFonts w:asciiTheme="minorHAnsi" w:hAnsiTheme="minorHAnsi" w:cstheme="minorHAnsi"/>
          <w:sz w:val="22"/>
          <w:szCs w:val="22"/>
          <w:lang w:val="en-GB"/>
        </w:rPr>
        <w:t xml:space="preserve"> better in January 2019 than in M</w:t>
      </w:r>
      <w:r w:rsidR="00D25316">
        <w:rPr>
          <w:rFonts w:asciiTheme="minorHAnsi" w:hAnsiTheme="minorHAnsi" w:cstheme="minorHAnsi"/>
          <w:sz w:val="22"/>
          <w:szCs w:val="22"/>
          <w:lang w:val="en-GB"/>
        </w:rPr>
        <w:t>a</w:t>
      </w:r>
      <w:r w:rsidR="002251B1">
        <w:rPr>
          <w:rFonts w:asciiTheme="minorHAnsi" w:hAnsiTheme="minorHAnsi" w:cstheme="minorHAnsi"/>
          <w:sz w:val="22"/>
          <w:szCs w:val="22"/>
          <w:lang w:val="en-GB"/>
        </w:rPr>
        <w:t xml:space="preserve">y and November 2018. Modest progress is visible in all classes, except in one class in “Ibrahim </w:t>
      </w:r>
      <w:proofErr w:type="spellStart"/>
      <w:r w:rsidR="002251B1">
        <w:rPr>
          <w:rFonts w:asciiTheme="minorHAnsi" w:hAnsiTheme="minorHAnsi" w:cstheme="minorHAnsi"/>
          <w:sz w:val="22"/>
          <w:szCs w:val="22"/>
          <w:lang w:val="en-GB"/>
        </w:rPr>
        <w:t>Keljmendi</w:t>
      </w:r>
      <w:proofErr w:type="spellEnd"/>
      <w:r w:rsidR="002251B1">
        <w:rPr>
          <w:rFonts w:asciiTheme="minorHAnsi" w:hAnsiTheme="minorHAnsi" w:cstheme="minorHAnsi"/>
          <w:sz w:val="22"/>
          <w:szCs w:val="22"/>
          <w:lang w:val="en-GB"/>
        </w:rPr>
        <w:t>” and in “</w:t>
      </w:r>
      <w:proofErr w:type="spellStart"/>
      <w:r w:rsidR="002251B1">
        <w:rPr>
          <w:rFonts w:asciiTheme="minorHAnsi" w:hAnsiTheme="minorHAnsi" w:cstheme="minorHAnsi"/>
          <w:sz w:val="22"/>
          <w:szCs w:val="22"/>
          <w:lang w:val="en-GB"/>
        </w:rPr>
        <w:t>Muharem</w:t>
      </w:r>
      <w:proofErr w:type="spellEnd"/>
      <w:r w:rsidR="002251B1">
        <w:rPr>
          <w:rFonts w:asciiTheme="minorHAnsi" w:hAnsiTheme="minorHAnsi" w:cstheme="minorHAnsi"/>
          <w:sz w:val="22"/>
          <w:szCs w:val="22"/>
          <w:lang w:val="en-GB"/>
        </w:rPr>
        <w:t xml:space="preserve"> Kadriu”. Eight classes had average mark </w:t>
      </w:r>
      <w:r w:rsidR="00D25316">
        <w:rPr>
          <w:rFonts w:asciiTheme="minorHAnsi" w:hAnsiTheme="minorHAnsi" w:cstheme="minorHAnsi"/>
          <w:sz w:val="22"/>
          <w:szCs w:val="22"/>
          <w:lang w:val="en-GB"/>
        </w:rPr>
        <w:t>that was satisfying, with more than 50% of correct answers, while only four classes had satisfying mark in November 2018. These eight classes show that they as a collective have basic language competence in accordance with their age. On individual level</w:t>
      </w:r>
      <w:r w:rsidR="00A3065E">
        <w:rPr>
          <w:rFonts w:asciiTheme="minorHAnsi" w:hAnsiTheme="minorHAnsi" w:cstheme="minorHAnsi"/>
          <w:sz w:val="22"/>
          <w:szCs w:val="22"/>
          <w:lang w:val="en-GB"/>
        </w:rPr>
        <w:t>, more pupils than in previous two testing achieved satisfying mark i.e. had more than 50% of correct answers, i.e. 143 pupils in 4</w:t>
      </w:r>
      <w:r w:rsidR="00A3065E" w:rsidRPr="00A3065E">
        <w:rPr>
          <w:rFonts w:asciiTheme="minorHAnsi" w:hAnsiTheme="minorHAnsi" w:cstheme="minorHAnsi"/>
          <w:sz w:val="22"/>
          <w:szCs w:val="22"/>
          <w:vertAlign w:val="superscript"/>
          <w:lang w:val="en-GB"/>
        </w:rPr>
        <w:t>th</w:t>
      </w:r>
      <w:r w:rsidR="00A3065E">
        <w:rPr>
          <w:rFonts w:asciiTheme="minorHAnsi" w:hAnsiTheme="minorHAnsi" w:cstheme="minorHAnsi"/>
          <w:sz w:val="22"/>
          <w:szCs w:val="22"/>
          <w:lang w:val="en-GB"/>
        </w:rPr>
        <w:t xml:space="preserve"> grade (while in previous testing 106 pupils) and 12 pupils in 3</w:t>
      </w:r>
      <w:r w:rsidR="00A3065E" w:rsidRPr="00A3065E">
        <w:rPr>
          <w:rFonts w:asciiTheme="minorHAnsi" w:hAnsiTheme="minorHAnsi" w:cstheme="minorHAnsi"/>
          <w:sz w:val="22"/>
          <w:szCs w:val="22"/>
          <w:vertAlign w:val="superscript"/>
          <w:lang w:val="en-GB"/>
        </w:rPr>
        <w:t>rd</w:t>
      </w:r>
      <w:r w:rsidR="00A3065E">
        <w:rPr>
          <w:rFonts w:asciiTheme="minorHAnsi" w:hAnsiTheme="minorHAnsi" w:cstheme="minorHAnsi"/>
          <w:sz w:val="22"/>
          <w:szCs w:val="22"/>
          <w:lang w:val="en-GB"/>
        </w:rPr>
        <w:t xml:space="preserve"> grade (while in previous testing 4 pupils). As in previous testing, the best achievements had pupils of fourth grade of Elementary School “Ibrahim </w:t>
      </w:r>
      <w:proofErr w:type="spellStart"/>
      <w:r w:rsidR="00A3065E">
        <w:rPr>
          <w:rFonts w:asciiTheme="minorHAnsi" w:hAnsiTheme="minorHAnsi" w:cstheme="minorHAnsi"/>
          <w:sz w:val="22"/>
          <w:szCs w:val="22"/>
          <w:lang w:val="en-GB"/>
        </w:rPr>
        <w:t>Keljmendi</w:t>
      </w:r>
      <w:proofErr w:type="spellEnd"/>
      <w:r w:rsidR="00A3065E">
        <w:rPr>
          <w:rFonts w:asciiTheme="minorHAnsi" w:hAnsiTheme="minorHAnsi" w:cstheme="minorHAnsi"/>
          <w:sz w:val="22"/>
          <w:szCs w:val="22"/>
          <w:lang w:val="en-GB"/>
        </w:rPr>
        <w:t>”.</w:t>
      </w:r>
      <w:r w:rsidR="00E965BB">
        <w:rPr>
          <w:rFonts w:asciiTheme="minorHAnsi" w:hAnsiTheme="minorHAnsi" w:cstheme="minorHAnsi"/>
          <w:sz w:val="22"/>
          <w:szCs w:val="22"/>
          <w:lang w:val="en-GB"/>
        </w:rPr>
        <w:t xml:space="preserve"> </w:t>
      </w:r>
    </w:p>
    <w:p w14:paraId="2EF42196" w14:textId="77777777" w:rsidR="00E965BB" w:rsidRDefault="00E965BB" w:rsidP="00E11DC6">
      <w:pPr>
        <w:tabs>
          <w:tab w:val="left" w:pos="1832"/>
        </w:tabs>
        <w:jc w:val="both"/>
        <w:rPr>
          <w:rFonts w:asciiTheme="minorHAnsi" w:hAnsiTheme="minorHAnsi" w:cstheme="minorHAnsi"/>
          <w:sz w:val="22"/>
          <w:szCs w:val="22"/>
          <w:lang w:val="en-GB"/>
        </w:rPr>
      </w:pPr>
    </w:p>
    <w:p w14:paraId="0C4D9B23" w14:textId="6A6936A7" w:rsidR="009046E6" w:rsidRDefault="00E965BB" w:rsidP="00E11DC6">
      <w:pPr>
        <w:tabs>
          <w:tab w:val="left" w:pos="1832"/>
        </w:tabs>
        <w:jc w:val="both"/>
        <w:rPr>
          <w:rFonts w:asciiTheme="minorHAnsi" w:hAnsiTheme="minorHAnsi" w:cstheme="minorHAnsi"/>
          <w:sz w:val="22"/>
          <w:szCs w:val="22"/>
          <w:lang w:val="en-GB"/>
        </w:rPr>
      </w:pPr>
      <w:r>
        <w:rPr>
          <w:rFonts w:asciiTheme="minorHAnsi" w:hAnsiTheme="minorHAnsi" w:cstheme="minorHAnsi"/>
          <w:sz w:val="22"/>
          <w:szCs w:val="22"/>
          <w:lang w:val="en-GB"/>
        </w:rPr>
        <w:t>Pupils were the most competent in listening, understanding of listened text. Similar as in previous tests, younger pupils show stronger progress, which is something that should be taken in consideration for future activities. Assumption of engaged experts is that in the first cycle of education (up to 5</w:t>
      </w:r>
      <w:r w:rsidRPr="00E965BB">
        <w:rPr>
          <w:rFonts w:asciiTheme="minorHAnsi" w:hAnsiTheme="minorHAnsi" w:cstheme="minorHAnsi"/>
          <w:sz w:val="22"/>
          <w:szCs w:val="22"/>
          <w:vertAlign w:val="superscript"/>
          <w:lang w:val="en-GB"/>
        </w:rPr>
        <w:t>th</w:t>
      </w:r>
      <w:r>
        <w:rPr>
          <w:rFonts w:asciiTheme="minorHAnsi" w:hAnsiTheme="minorHAnsi" w:cstheme="minorHAnsi"/>
          <w:sz w:val="22"/>
          <w:szCs w:val="22"/>
          <w:lang w:val="en-GB"/>
        </w:rPr>
        <w:t xml:space="preserve"> grade) teachers pay attention more to learning basic lexicon of Serbian language than to grammar of Serbian language, as well as that teachers in these grades apply more useful methods for learning foreign language and approaching to pupils.   </w:t>
      </w:r>
    </w:p>
    <w:p w14:paraId="1FDF6443" w14:textId="77777777" w:rsidR="00115562" w:rsidRDefault="00115562" w:rsidP="00E11DC6">
      <w:pPr>
        <w:tabs>
          <w:tab w:val="left" w:pos="1832"/>
        </w:tabs>
        <w:jc w:val="both"/>
        <w:rPr>
          <w:rFonts w:asciiTheme="minorHAnsi" w:hAnsiTheme="minorHAnsi" w:cstheme="minorHAnsi"/>
          <w:sz w:val="22"/>
          <w:szCs w:val="22"/>
          <w:lang w:val="en-GB"/>
        </w:rPr>
      </w:pPr>
    </w:p>
    <w:p w14:paraId="539A74FE" w14:textId="4400FCB4" w:rsidR="00115562" w:rsidRDefault="00115562" w:rsidP="00E11DC6">
      <w:pPr>
        <w:tabs>
          <w:tab w:val="left" w:pos="1832"/>
        </w:tabs>
        <w:jc w:val="both"/>
        <w:rPr>
          <w:rFonts w:asciiTheme="minorHAnsi" w:hAnsiTheme="minorHAnsi" w:cstheme="minorHAnsi"/>
          <w:sz w:val="22"/>
          <w:szCs w:val="22"/>
          <w:lang w:val="en-GB"/>
        </w:rPr>
      </w:pPr>
      <w:r w:rsidRPr="009046E6">
        <w:rPr>
          <w:rFonts w:asciiTheme="minorHAnsi" w:hAnsiTheme="minorHAnsi" w:cstheme="minorHAnsi"/>
          <w:sz w:val="22"/>
          <w:szCs w:val="22"/>
          <w:u w:val="single"/>
          <w:lang w:val="en-GB"/>
        </w:rPr>
        <w:t xml:space="preserve">Results of pupils of </w:t>
      </w:r>
      <w:r>
        <w:rPr>
          <w:rFonts w:asciiTheme="minorHAnsi" w:hAnsiTheme="minorHAnsi" w:cstheme="minorHAnsi"/>
          <w:sz w:val="22"/>
          <w:szCs w:val="22"/>
          <w:u w:val="single"/>
          <w:lang w:val="en-GB"/>
        </w:rPr>
        <w:t>5</w:t>
      </w:r>
      <w:r w:rsidRPr="00115562">
        <w:rPr>
          <w:rFonts w:asciiTheme="minorHAnsi" w:hAnsiTheme="minorHAnsi" w:cstheme="minorHAnsi"/>
          <w:sz w:val="22"/>
          <w:szCs w:val="22"/>
          <w:u w:val="single"/>
          <w:vertAlign w:val="superscript"/>
          <w:lang w:val="en-GB"/>
        </w:rPr>
        <w:t>th</w:t>
      </w:r>
      <w:r>
        <w:rPr>
          <w:rFonts w:asciiTheme="minorHAnsi" w:hAnsiTheme="minorHAnsi" w:cstheme="minorHAnsi"/>
          <w:sz w:val="22"/>
          <w:szCs w:val="22"/>
          <w:u w:val="single"/>
          <w:lang w:val="en-GB"/>
        </w:rPr>
        <w:t xml:space="preserve"> </w:t>
      </w:r>
      <w:r w:rsidRPr="009046E6">
        <w:rPr>
          <w:rFonts w:asciiTheme="minorHAnsi" w:hAnsiTheme="minorHAnsi" w:cstheme="minorHAnsi"/>
          <w:sz w:val="22"/>
          <w:szCs w:val="22"/>
          <w:u w:val="single"/>
          <w:lang w:val="en-GB"/>
        </w:rPr>
        <w:t xml:space="preserve">and </w:t>
      </w:r>
      <w:r>
        <w:rPr>
          <w:rFonts w:asciiTheme="minorHAnsi" w:hAnsiTheme="minorHAnsi" w:cstheme="minorHAnsi"/>
          <w:sz w:val="22"/>
          <w:szCs w:val="22"/>
          <w:u w:val="single"/>
          <w:lang w:val="en-GB"/>
        </w:rPr>
        <w:t>6</w:t>
      </w:r>
      <w:r w:rsidRPr="009046E6">
        <w:rPr>
          <w:rFonts w:asciiTheme="minorHAnsi" w:hAnsiTheme="minorHAnsi" w:cstheme="minorHAnsi"/>
          <w:sz w:val="22"/>
          <w:szCs w:val="22"/>
          <w:u w:val="single"/>
          <w:vertAlign w:val="superscript"/>
          <w:lang w:val="en-GB"/>
        </w:rPr>
        <w:t>th</w:t>
      </w:r>
      <w:r w:rsidRPr="009046E6">
        <w:rPr>
          <w:rFonts w:asciiTheme="minorHAnsi" w:hAnsiTheme="minorHAnsi" w:cstheme="minorHAnsi"/>
          <w:sz w:val="22"/>
          <w:szCs w:val="22"/>
          <w:u w:val="single"/>
          <w:lang w:val="en-GB"/>
        </w:rPr>
        <w:t xml:space="preserve"> grades</w:t>
      </w:r>
      <w:r w:rsidRPr="00115562">
        <w:rPr>
          <w:rFonts w:asciiTheme="minorHAnsi" w:hAnsiTheme="minorHAnsi" w:cstheme="minorHAnsi"/>
          <w:sz w:val="22"/>
          <w:szCs w:val="22"/>
          <w:lang w:val="en-GB"/>
        </w:rPr>
        <w:t>:</w:t>
      </w:r>
      <w:r w:rsidR="00D3108F">
        <w:rPr>
          <w:rFonts w:asciiTheme="minorHAnsi" w:hAnsiTheme="minorHAnsi" w:cstheme="minorHAnsi"/>
          <w:sz w:val="22"/>
          <w:szCs w:val="22"/>
          <w:lang w:val="en-GB"/>
        </w:rPr>
        <w:t xml:space="preserve"> pupils achieved more diverse results in these grades. There was small or modest progress in twelve classes, while in 6 classes pupils achieved weaker results than in tests conducted in May/June and/or November 2018. </w:t>
      </w:r>
      <w:r w:rsidR="00D12C2F">
        <w:rPr>
          <w:rFonts w:asciiTheme="minorHAnsi" w:hAnsiTheme="minorHAnsi" w:cstheme="minorHAnsi"/>
          <w:sz w:val="22"/>
          <w:szCs w:val="22"/>
          <w:lang w:val="en-GB"/>
        </w:rPr>
        <w:t xml:space="preserve">For instance, </w:t>
      </w:r>
      <w:r w:rsidR="00A03E0B">
        <w:rPr>
          <w:rFonts w:asciiTheme="minorHAnsi" w:hAnsiTheme="minorHAnsi" w:cstheme="minorHAnsi"/>
          <w:sz w:val="22"/>
          <w:szCs w:val="22"/>
          <w:lang w:val="en-GB"/>
        </w:rPr>
        <w:t xml:space="preserve">three </w:t>
      </w:r>
      <w:r w:rsidR="00D12C2F">
        <w:rPr>
          <w:rFonts w:asciiTheme="minorHAnsi" w:hAnsiTheme="minorHAnsi" w:cstheme="minorHAnsi"/>
          <w:sz w:val="22"/>
          <w:szCs w:val="22"/>
          <w:lang w:val="en-GB"/>
        </w:rPr>
        <w:t>classes in Elementary School “</w:t>
      </w:r>
      <w:proofErr w:type="spellStart"/>
      <w:r w:rsidR="00D12C2F">
        <w:rPr>
          <w:rFonts w:asciiTheme="minorHAnsi" w:hAnsiTheme="minorHAnsi" w:cstheme="minorHAnsi"/>
          <w:sz w:val="22"/>
          <w:szCs w:val="22"/>
          <w:lang w:val="en-GB"/>
        </w:rPr>
        <w:t>Seljami</w:t>
      </w:r>
      <w:proofErr w:type="spellEnd"/>
      <w:r w:rsidR="00D12C2F">
        <w:rPr>
          <w:rFonts w:asciiTheme="minorHAnsi" w:hAnsiTheme="minorHAnsi" w:cstheme="minorHAnsi"/>
          <w:sz w:val="22"/>
          <w:szCs w:val="22"/>
          <w:lang w:val="en-GB"/>
        </w:rPr>
        <w:t xml:space="preserve"> </w:t>
      </w:r>
      <w:proofErr w:type="spellStart"/>
      <w:r w:rsidR="00D12C2F">
        <w:rPr>
          <w:rFonts w:asciiTheme="minorHAnsi" w:hAnsiTheme="minorHAnsi" w:cstheme="minorHAnsi"/>
          <w:sz w:val="22"/>
          <w:szCs w:val="22"/>
          <w:lang w:val="en-GB"/>
        </w:rPr>
        <w:t>Halači</w:t>
      </w:r>
      <w:proofErr w:type="spellEnd"/>
      <w:r w:rsidR="00D12C2F">
        <w:rPr>
          <w:rFonts w:asciiTheme="minorHAnsi" w:hAnsiTheme="minorHAnsi" w:cstheme="minorHAnsi"/>
          <w:sz w:val="22"/>
          <w:szCs w:val="22"/>
          <w:lang w:val="en-GB"/>
        </w:rPr>
        <w:t xml:space="preserve">” </w:t>
      </w:r>
      <w:r w:rsidR="00A03E0B">
        <w:rPr>
          <w:rFonts w:asciiTheme="minorHAnsi" w:hAnsiTheme="minorHAnsi" w:cstheme="minorHAnsi"/>
          <w:sz w:val="22"/>
          <w:szCs w:val="22"/>
          <w:lang w:val="en-GB"/>
        </w:rPr>
        <w:t>had lower grades of achievement than in previous tests, which w</w:t>
      </w:r>
      <w:r w:rsidR="004F4AA2">
        <w:rPr>
          <w:rFonts w:asciiTheme="minorHAnsi" w:hAnsiTheme="minorHAnsi" w:cstheme="minorHAnsi"/>
          <w:sz w:val="22"/>
          <w:szCs w:val="22"/>
          <w:lang w:val="en-GB"/>
        </w:rPr>
        <w:t>as</w:t>
      </w:r>
      <w:r w:rsidR="00A03E0B">
        <w:rPr>
          <w:rFonts w:asciiTheme="minorHAnsi" w:hAnsiTheme="minorHAnsi" w:cstheme="minorHAnsi"/>
          <w:sz w:val="22"/>
          <w:szCs w:val="22"/>
          <w:lang w:val="en-GB"/>
        </w:rPr>
        <w:t xml:space="preserve"> unexpected because in that school teacher and TA cooperate for two years already. </w:t>
      </w:r>
      <w:r w:rsidR="00D3108F">
        <w:rPr>
          <w:rFonts w:asciiTheme="minorHAnsi" w:hAnsiTheme="minorHAnsi" w:cstheme="minorHAnsi"/>
          <w:sz w:val="22"/>
          <w:szCs w:val="22"/>
          <w:lang w:val="en-GB"/>
        </w:rPr>
        <w:t>Only one class as a collective had on average satisfying mark with at least 50% correct answers</w:t>
      </w:r>
      <w:r w:rsidR="00A03E0B">
        <w:rPr>
          <w:rFonts w:asciiTheme="minorHAnsi" w:hAnsiTheme="minorHAnsi" w:cstheme="minorHAnsi"/>
          <w:sz w:val="22"/>
          <w:szCs w:val="22"/>
          <w:lang w:val="en-GB"/>
        </w:rPr>
        <w:t xml:space="preserve"> (</w:t>
      </w:r>
      <w:r w:rsidR="00D12C2F">
        <w:rPr>
          <w:rFonts w:asciiTheme="minorHAnsi" w:hAnsiTheme="minorHAnsi" w:cstheme="minorHAnsi"/>
          <w:sz w:val="22"/>
          <w:szCs w:val="22"/>
          <w:lang w:val="en-GB"/>
        </w:rPr>
        <w:t>one class in “</w:t>
      </w:r>
      <w:proofErr w:type="spellStart"/>
      <w:r w:rsidR="00D12C2F">
        <w:rPr>
          <w:rFonts w:asciiTheme="minorHAnsi" w:hAnsiTheme="minorHAnsi" w:cstheme="minorHAnsi"/>
          <w:sz w:val="22"/>
          <w:szCs w:val="22"/>
          <w:lang w:val="en-GB"/>
        </w:rPr>
        <w:t>Muharem</w:t>
      </w:r>
      <w:proofErr w:type="spellEnd"/>
      <w:r w:rsidR="00D12C2F">
        <w:rPr>
          <w:rFonts w:asciiTheme="minorHAnsi" w:hAnsiTheme="minorHAnsi" w:cstheme="minorHAnsi"/>
          <w:sz w:val="22"/>
          <w:szCs w:val="22"/>
          <w:lang w:val="en-GB"/>
        </w:rPr>
        <w:t xml:space="preserve"> Kadriu”)</w:t>
      </w:r>
      <w:r w:rsidR="00D3108F">
        <w:rPr>
          <w:rFonts w:asciiTheme="minorHAnsi" w:hAnsiTheme="minorHAnsi" w:cstheme="minorHAnsi"/>
          <w:sz w:val="22"/>
          <w:szCs w:val="22"/>
          <w:lang w:val="en-GB"/>
        </w:rPr>
        <w:t xml:space="preserve">. </w:t>
      </w:r>
      <w:r w:rsidR="00A03E0B">
        <w:rPr>
          <w:rFonts w:asciiTheme="minorHAnsi" w:hAnsiTheme="minorHAnsi" w:cstheme="minorHAnsi"/>
          <w:sz w:val="22"/>
          <w:szCs w:val="22"/>
          <w:lang w:val="en-GB"/>
        </w:rPr>
        <w:t>The best progress was in “</w:t>
      </w:r>
      <w:proofErr w:type="spellStart"/>
      <w:r w:rsidR="00A03E0B">
        <w:rPr>
          <w:rFonts w:asciiTheme="minorHAnsi" w:hAnsiTheme="minorHAnsi" w:cstheme="minorHAnsi"/>
          <w:sz w:val="22"/>
          <w:szCs w:val="22"/>
          <w:lang w:val="en-GB"/>
        </w:rPr>
        <w:t>Muharem</w:t>
      </w:r>
      <w:proofErr w:type="spellEnd"/>
      <w:r w:rsidR="00A03E0B">
        <w:rPr>
          <w:rFonts w:asciiTheme="minorHAnsi" w:hAnsiTheme="minorHAnsi" w:cstheme="minorHAnsi"/>
          <w:sz w:val="22"/>
          <w:szCs w:val="22"/>
          <w:lang w:val="en-GB"/>
        </w:rPr>
        <w:t xml:space="preserve"> Kadriu”, which was unexpected due to issues of the lack of discipline among pupils which TA faced with at the beginning of engagement. </w:t>
      </w:r>
      <w:r w:rsidR="00BB07CB">
        <w:rPr>
          <w:rFonts w:asciiTheme="minorHAnsi" w:hAnsiTheme="minorHAnsi" w:cstheme="minorHAnsi"/>
          <w:sz w:val="22"/>
          <w:szCs w:val="22"/>
          <w:lang w:val="en-GB"/>
        </w:rPr>
        <w:t xml:space="preserve"> On individual level, there was strong increase of number of pupils that achieved satisfying grade with 50% or more correct answers: from 69 to 99 pupils</w:t>
      </w:r>
      <w:r w:rsidR="001C1E95">
        <w:rPr>
          <w:rFonts w:asciiTheme="minorHAnsi" w:hAnsiTheme="minorHAnsi" w:cstheme="minorHAnsi"/>
          <w:sz w:val="22"/>
          <w:szCs w:val="22"/>
          <w:lang w:val="en-GB"/>
        </w:rPr>
        <w:t>, in comparison to previous testing</w:t>
      </w:r>
      <w:r w:rsidR="00BB07CB">
        <w:rPr>
          <w:rFonts w:asciiTheme="minorHAnsi" w:hAnsiTheme="minorHAnsi" w:cstheme="minorHAnsi"/>
          <w:sz w:val="22"/>
          <w:szCs w:val="22"/>
          <w:lang w:val="en-GB"/>
        </w:rPr>
        <w:t xml:space="preserve">.  </w:t>
      </w:r>
      <w:r w:rsidR="00D3108F">
        <w:rPr>
          <w:rFonts w:asciiTheme="minorHAnsi" w:hAnsiTheme="minorHAnsi" w:cstheme="minorHAnsi"/>
          <w:sz w:val="22"/>
          <w:szCs w:val="22"/>
          <w:lang w:val="en-GB"/>
        </w:rPr>
        <w:t xml:space="preserve">   </w:t>
      </w:r>
    </w:p>
    <w:p w14:paraId="469F18E4" w14:textId="2D06991E" w:rsidR="00115562" w:rsidRDefault="00115562" w:rsidP="00E11DC6">
      <w:pPr>
        <w:tabs>
          <w:tab w:val="left" w:pos="1832"/>
        </w:tabs>
        <w:jc w:val="both"/>
        <w:rPr>
          <w:rFonts w:asciiTheme="minorHAnsi" w:hAnsiTheme="minorHAnsi" w:cstheme="minorHAnsi"/>
          <w:sz w:val="22"/>
          <w:szCs w:val="22"/>
          <w:lang w:val="en-GB"/>
        </w:rPr>
      </w:pPr>
    </w:p>
    <w:p w14:paraId="712CE485" w14:textId="07787D23" w:rsidR="001C1E95" w:rsidRDefault="001C1E95" w:rsidP="00E11DC6">
      <w:pPr>
        <w:tabs>
          <w:tab w:val="left" w:pos="1832"/>
        </w:tabs>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Pupils were the most competent in listening, understanding of listened text and in </w:t>
      </w:r>
      <w:r w:rsidR="0046392C">
        <w:rPr>
          <w:rFonts w:asciiTheme="minorHAnsi" w:hAnsiTheme="minorHAnsi" w:cstheme="minorHAnsi"/>
          <w:sz w:val="22"/>
          <w:szCs w:val="22"/>
          <w:lang w:val="en-GB"/>
        </w:rPr>
        <w:t>using correct</w:t>
      </w:r>
      <w:r>
        <w:rPr>
          <w:rFonts w:asciiTheme="minorHAnsi" w:hAnsiTheme="minorHAnsi" w:cstheme="minorHAnsi"/>
          <w:sz w:val="22"/>
          <w:szCs w:val="22"/>
          <w:lang w:val="en-GB"/>
        </w:rPr>
        <w:t xml:space="preserve"> lexicon, while the main issues had in </w:t>
      </w:r>
      <w:r w:rsidR="0046392C">
        <w:rPr>
          <w:rFonts w:asciiTheme="minorHAnsi" w:hAnsiTheme="minorHAnsi" w:cstheme="minorHAnsi"/>
          <w:sz w:val="22"/>
          <w:szCs w:val="22"/>
          <w:lang w:val="en-GB"/>
        </w:rPr>
        <w:t>applying</w:t>
      </w:r>
      <w:r>
        <w:rPr>
          <w:rFonts w:asciiTheme="minorHAnsi" w:hAnsiTheme="minorHAnsi" w:cstheme="minorHAnsi"/>
          <w:sz w:val="22"/>
          <w:szCs w:val="22"/>
          <w:lang w:val="en-GB"/>
        </w:rPr>
        <w:t xml:space="preserve"> </w:t>
      </w:r>
      <w:r w:rsidR="0046392C">
        <w:rPr>
          <w:rFonts w:asciiTheme="minorHAnsi" w:hAnsiTheme="minorHAnsi" w:cstheme="minorHAnsi"/>
          <w:sz w:val="22"/>
          <w:szCs w:val="22"/>
          <w:lang w:val="en-GB"/>
        </w:rPr>
        <w:t xml:space="preserve">appropriate </w:t>
      </w:r>
      <w:r>
        <w:rPr>
          <w:rFonts w:asciiTheme="minorHAnsi" w:hAnsiTheme="minorHAnsi" w:cstheme="minorHAnsi"/>
          <w:sz w:val="22"/>
          <w:szCs w:val="22"/>
          <w:lang w:val="en-GB"/>
        </w:rPr>
        <w:t xml:space="preserve">grammar </w:t>
      </w:r>
      <w:r w:rsidR="0046392C">
        <w:rPr>
          <w:rFonts w:asciiTheme="minorHAnsi" w:hAnsiTheme="minorHAnsi" w:cstheme="minorHAnsi"/>
          <w:sz w:val="22"/>
          <w:szCs w:val="22"/>
          <w:lang w:val="en-GB"/>
        </w:rPr>
        <w:t xml:space="preserve">rules </w:t>
      </w:r>
      <w:r>
        <w:rPr>
          <w:rFonts w:asciiTheme="minorHAnsi" w:hAnsiTheme="minorHAnsi" w:cstheme="minorHAnsi"/>
          <w:sz w:val="22"/>
          <w:szCs w:val="22"/>
          <w:lang w:val="en-GB"/>
        </w:rPr>
        <w:t>and achieving gramma</w:t>
      </w:r>
      <w:r w:rsidR="0046392C">
        <w:rPr>
          <w:rFonts w:asciiTheme="minorHAnsi" w:hAnsiTheme="minorHAnsi" w:cstheme="minorHAnsi"/>
          <w:sz w:val="22"/>
          <w:szCs w:val="22"/>
          <w:lang w:val="en-GB"/>
        </w:rPr>
        <w:t>r</w:t>
      </w:r>
      <w:r>
        <w:rPr>
          <w:rFonts w:asciiTheme="minorHAnsi" w:hAnsiTheme="minorHAnsi" w:cstheme="minorHAnsi"/>
          <w:sz w:val="22"/>
          <w:szCs w:val="22"/>
          <w:lang w:val="en-GB"/>
        </w:rPr>
        <w:t xml:space="preserve"> competence, above all in </w:t>
      </w:r>
      <w:r w:rsidR="00346336">
        <w:rPr>
          <w:rFonts w:asciiTheme="minorHAnsi" w:hAnsiTheme="minorHAnsi" w:cstheme="minorHAnsi"/>
          <w:sz w:val="22"/>
          <w:szCs w:val="22"/>
          <w:lang w:val="en-GB"/>
        </w:rPr>
        <w:t xml:space="preserve">functionally using three basic verb tenses. </w:t>
      </w:r>
      <w:r w:rsidR="007A4881">
        <w:rPr>
          <w:rFonts w:asciiTheme="minorHAnsi" w:hAnsiTheme="minorHAnsi" w:cstheme="minorHAnsi"/>
          <w:sz w:val="22"/>
          <w:szCs w:val="22"/>
          <w:lang w:val="en-GB"/>
        </w:rPr>
        <w:t>Pupils of all grades had the best achievements in listening, after that in written and speaking production (i.e. using of correct lexicons),</w:t>
      </w:r>
      <w:r w:rsidR="0046392C">
        <w:rPr>
          <w:rFonts w:asciiTheme="minorHAnsi" w:hAnsiTheme="minorHAnsi" w:cstheme="minorHAnsi"/>
          <w:sz w:val="22"/>
          <w:szCs w:val="22"/>
          <w:lang w:val="en-GB"/>
        </w:rPr>
        <w:t xml:space="preserve"> while the main issues had with</w:t>
      </w:r>
      <w:r w:rsidR="007A4881">
        <w:rPr>
          <w:rFonts w:asciiTheme="minorHAnsi" w:hAnsiTheme="minorHAnsi" w:cstheme="minorHAnsi"/>
          <w:sz w:val="22"/>
          <w:szCs w:val="22"/>
          <w:lang w:val="en-GB"/>
        </w:rPr>
        <w:t xml:space="preserve"> grammar</w:t>
      </w:r>
      <w:r w:rsidR="0046392C">
        <w:rPr>
          <w:rFonts w:asciiTheme="minorHAnsi" w:hAnsiTheme="minorHAnsi" w:cstheme="minorHAnsi"/>
          <w:sz w:val="22"/>
          <w:szCs w:val="22"/>
          <w:lang w:val="en-GB"/>
        </w:rPr>
        <w:t xml:space="preserve"> rules</w:t>
      </w:r>
      <w:r w:rsidR="007A4881">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 </w:t>
      </w:r>
    </w:p>
    <w:p w14:paraId="2CE3FAE3" w14:textId="77777777" w:rsidR="000D5391" w:rsidRDefault="000D5391" w:rsidP="00E11DC6">
      <w:pPr>
        <w:tabs>
          <w:tab w:val="left" w:pos="1832"/>
        </w:tabs>
        <w:jc w:val="both"/>
        <w:rPr>
          <w:rFonts w:asciiTheme="minorHAnsi" w:hAnsiTheme="minorHAnsi" w:cstheme="minorHAnsi"/>
          <w:sz w:val="22"/>
          <w:szCs w:val="22"/>
          <w:lang w:val="en-GB"/>
        </w:rPr>
      </w:pPr>
    </w:p>
    <w:p w14:paraId="0F1C6848" w14:textId="71AFE4DC" w:rsidR="009046E6" w:rsidRDefault="000D5391" w:rsidP="00E11DC6">
      <w:pPr>
        <w:tabs>
          <w:tab w:val="left" w:pos="1832"/>
        </w:tabs>
        <w:jc w:val="both"/>
        <w:rPr>
          <w:rFonts w:asciiTheme="minorHAnsi" w:hAnsiTheme="minorHAnsi" w:cstheme="minorHAnsi"/>
          <w:sz w:val="22"/>
          <w:szCs w:val="22"/>
          <w:lang w:val="en-GB"/>
        </w:rPr>
      </w:pPr>
      <w:r w:rsidRPr="000D5391">
        <w:rPr>
          <w:rFonts w:asciiTheme="minorHAnsi" w:hAnsiTheme="minorHAnsi" w:cstheme="minorHAnsi"/>
          <w:sz w:val="22"/>
          <w:szCs w:val="22"/>
          <w:u w:val="single"/>
          <w:lang w:val="en-GB"/>
        </w:rPr>
        <w:t>Recommendations</w:t>
      </w:r>
      <w:r>
        <w:rPr>
          <w:rFonts w:asciiTheme="minorHAnsi" w:hAnsiTheme="minorHAnsi" w:cstheme="minorHAnsi"/>
          <w:sz w:val="22"/>
          <w:szCs w:val="22"/>
          <w:lang w:val="en-GB"/>
        </w:rPr>
        <w:t xml:space="preserve">: </w:t>
      </w:r>
      <w:r w:rsidR="0046392C">
        <w:rPr>
          <w:rFonts w:asciiTheme="minorHAnsi" w:hAnsiTheme="minorHAnsi" w:cstheme="minorHAnsi"/>
          <w:sz w:val="22"/>
          <w:szCs w:val="22"/>
          <w:lang w:val="en-GB"/>
        </w:rPr>
        <w:t xml:space="preserve">support the work of TAs and expend teaching assistance in as much as possible classes because there are visible indicators of progress of pupils’ knowledge of Serbian language; </w:t>
      </w:r>
      <w:r w:rsidR="001A1CA3">
        <w:rPr>
          <w:rFonts w:asciiTheme="minorHAnsi" w:hAnsiTheme="minorHAnsi" w:cstheme="minorHAnsi"/>
          <w:sz w:val="22"/>
          <w:szCs w:val="22"/>
          <w:lang w:val="en-GB"/>
        </w:rPr>
        <w:t xml:space="preserve">if possible, continue with TA support in current classes in order to allow pupils to gain the maximum possible language competences while they are in elementary school; encouraging teachers to apply teaching knowledge and methods, which they learned at trainings, at classes; assess the needs of teachers and create training for them to gain appropriate knowledge for teaching those segments of curricula and language competences in which pupils constantly show the lowest knowledge, i.e. learning grammar rules in the second cycle of </w:t>
      </w:r>
      <w:r w:rsidR="001A1CA3">
        <w:rPr>
          <w:rFonts w:asciiTheme="minorHAnsi" w:hAnsiTheme="minorHAnsi" w:cstheme="minorHAnsi"/>
          <w:sz w:val="22"/>
          <w:szCs w:val="22"/>
          <w:lang w:val="en-GB"/>
        </w:rPr>
        <w:lastRenderedPageBreak/>
        <w:t xml:space="preserve">education (from fifth to eight grade); continue with testing in order to measure (possible) progress and/or to detect main challenges in teaching process.   </w:t>
      </w:r>
      <w:r w:rsidR="009046E6">
        <w:rPr>
          <w:rFonts w:asciiTheme="minorHAnsi" w:hAnsiTheme="minorHAnsi" w:cstheme="minorHAnsi"/>
          <w:sz w:val="22"/>
          <w:szCs w:val="22"/>
          <w:lang w:val="en-GB"/>
        </w:rPr>
        <w:t xml:space="preserve"> </w:t>
      </w:r>
    </w:p>
    <w:p w14:paraId="07E6C3CD" w14:textId="0F431E80" w:rsidR="005739AA" w:rsidRPr="00BE3633" w:rsidRDefault="008E5C63" w:rsidP="005F22C1">
      <w:pPr>
        <w:tabs>
          <w:tab w:val="left" w:pos="1832"/>
        </w:tabs>
        <w:jc w:val="both"/>
        <w:rPr>
          <w:rFonts w:asciiTheme="minorHAnsi" w:hAnsiTheme="minorHAnsi" w:cstheme="minorHAnsi"/>
          <w:b/>
          <w:color w:val="1F497D" w:themeColor="text2"/>
          <w:sz w:val="26"/>
          <w:szCs w:val="26"/>
          <w:lang w:val="en-GB"/>
        </w:rPr>
      </w:pPr>
      <w:r>
        <w:rPr>
          <w:rFonts w:asciiTheme="minorHAnsi" w:hAnsiTheme="minorHAnsi" w:cstheme="minorHAnsi"/>
          <w:sz w:val="22"/>
          <w:szCs w:val="22"/>
          <w:lang w:val="en-GB"/>
        </w:rPr>
        <w:t xml:space="preserve">   </w:t>
      </w:r>
      <w:r w:rsidR="00B372EF">
        <w:rPr>
          <w:rFonts w:asciiTheme="minorHAnsi" w:hAnsiTheme="minorHAnsi" w:cstheme="minorHAnsi"/>
          <w:sz w:val="22"/>
          <w:szCs w:val="22"/>
          <w:lang w:val="en-GB"/>
        </w:rPr>
        <w:t xml:space="preserve"> </w:t>
      </w:r>
      <w:r w:rsidR="00ED7AFE">
        <w:rPr>
          <w:rFonts w:asciiTheme="minorHAnsi" w:hAnsiTheme="minorHAnsi" w:cstheme="minorHAnsi"/>
          <w:sz w:val="22"/>
          <w:szCs w:val="22"/>
          <w:lang w:val="en-GB"/>
        </w:rPr>
        <w:t xml:space="preserve">  </w:t>
      </w:r>
      <w:r w:rsidR="00B62928">
        <w:rPr>
          <w:rFonts w:asciiTheme="minorHAnsi" w:hAnsiTheme="minorHAnsi" w:cstheme="minorHAnsi"/>
          <w:sz w:val="22"/>
          <w:szCs w:val="22"/>
          <w:lang w:val="en-GB"/>
        </w:rPr>
        <w:t xml:space="preserve"> </w:t>
      </w:r>
    </w:p>
    <w:p w14:paraId="3AF23889" w14:textId="77777777" w:rsidR="000E479B" w:rsidRPr="00BE3633" w:rsidRDefault="002E652B" w:rsidP="007C2F88">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 xml:space="preserve">Output </w:t>
      </w:r>
      <w:r w:rsidR="00D014D6" w:rsidRPr="00BE3633">
        <w:rPr>
          <w:rFonts w:asciiTheme="minorHAnsi" w:hAnsiTheme="minorHAnsi" w:cstheme="minorHAnsi"/>
          <w:b/>
          <w:color w:val="1F497D" w:themeColor="text2"/>
          <w:sz w:val="26"/>
          <w:szCs w:val="26"/>
          <w:lang w:val="en-GB"/>
        </w:rPr>
        <w:t>3</w:t>
      </w:r>
      <w:r w:rsidR="000E479B" w:rsidRPr="00BE3633">
        <w:rPr>
          <w:rFonts w:asciiTheme="minorHAnsi" w:hAnsiTheme="minorHAnsi" w:cstheme="minorHAnsi"/>
          <w:b/>
          <w:color w:val="1F497D" w:themeColor="text2"/>
          <w:sz w:val="26"/>
          <w:szCs w:val="26"/>
          <w:lang w:val="en-GB"/>
        </w:rPr>
        <w:t xml:space="preserve">: </w:t>
      </w:r>
      <w:r w:rsidR="005921FD" w:rsidRPr="00BE3633">
        <w:rPr>
          <w:rFonts w:asciiTheme="minorHAnsi" w:hAnsiTheme="minorHAnsi" w:cstheme="minorHAnsi"/>
          <w:b/>
          <w:color w:val="1F497D" w:themeColor="text2"/>
          <w:sz w:val="26"/>
          <w:szCs w:val="26"/>
          <w:lang w:val="en-GB"/>
        </w:rPr>
        <w:t>T</w:t>
      </w:r>
      <w:r w:rsidR="00B63161" w:rsidRPr="00BE3633">
        <w:rPr>
          <w:rFonts w:asciiTheme="minorHAnsi" w:hAnsiTheme="minorHAnsi" w:cstheme="minorHAnsi"/>
          <w:b/>
          <w:color w:val="1F497D" w:themeColor="text2"/>
          <w:sz w:val="26"/>
          <w:szCs w:val="26"/>
          <w:lang w:val="en-GB"/>
        </w:rPr>
        <w:t>he</w:t>
      </w:r>
      <w:r w:rsidR="00F7484E">
        <w:rPr>
          <w:rFonts w:asciiTheme="minorHAnsi" w:hAnsiTheme="minorHAnsi" w:cstheme="minorHAnsi"/>
          <w:b/>
          <w:color w:val="1F497D" w:themeColor="text2"/>
          <w:sz w:val="26"/>
          <w:szCs w:val="26"/>
          <w:lang w:val="en-GB"/>
        </w:rPr>
        <w:t xml:space="preserve"> </w:t>
      </w:r>
      <w:r w:rsidR="00B63161" w:rsidRPr="00BE3633">
        <w:rPr>
          <w:rFonts w:asciiTheme="minorHAnsi" w:hAnsiTheme="minorHAnsi" w:cstheme="minorHAnsi"/>
          <w:b/>
          <w:color w:val="1F497D" w:themeColor="text2"/>
          <w:sz w:val="26"/>
          <w:szCs w:val="26"/>
          <w:lang w:val="en-GB"/>
        </w:rPr>
        <w:t xml:space="preserve">TAs </w:t>
      </w:r>
      <w:r w:rsidR="005921FD" w:rsidRPr="00BE3633">
        <w:rPr>
          <w:rFonts w:asciiTheme="minorHAnsi" w:hAnsiTheme="minorHAnsi" w:cstheme="minorHAnsi"/>
          <w:b/>
          <w:color w:val="1F497D" w:themeColor="text2"/>
          <w:sz w:val="26"/>
          <w:szCs w:val="26"/>
          <w:lang w:val="en-GB"/>
        </w:rPr>
        <w:t xml:space="preserve">engaged regularly in </w:t>
      </w:r>
      <w:r w:rsidR="004C08ED" w:rsidRPr="00BE3633">
        <w:rPr>
          <w:rFonts w:asciiTheme="minorHAnsi" w:hAnsiTheme="minorHAnsi" w:cstheme="minorHAnsi"/>
          <w:b/>
          <w:color w:val="1F497D" w:themeColor="text2"/>
          <w:sz w:val="26"/>
          <w:szCs w:val="26"/>
          <w:lang w:val="en-GB"/>
        </w:rPr>
        <w:t xml:space="preserve">delivering </w:t>
      </w:r>
      <w:r w:rsidR="005921FD" w:rsidRPr="00BE3633">
        <w:rPr>
          <w:rFonts w:asciiTheme="minorHAnsi" w:hAnsiTheme="minorHAnsi" w:cstheme="minorHAnsi"/>
          <w:b/>
          <w:color w:val="1F497D" w:themeColor="text2"/>
          <w:sz w:val="26"/>
          <w:szCs w:val="26"/>
          <w:lang w:val="en-GB"/>
        </w:rPr>
        <w:t xml:space="preserve">classes of Serbian as </w:t>
      </w:r>
      <w:r w:rsidR="004C08ED" w:rsidRPr="00BE3633">
        <w:rPr>
          <w:rFonts w:asciiTheme="minorHAnsi" w:hAnsiTheme="minorHAnsi" w:cstheme="minorHAnsi"/>
          <w:b/>
          <w:color w:val="1F497D" w:themeColor="text2"/>
          <w:sz w:val="26"/>
          <w:szCs w:val="26"/>
          <w:lang w:val="en-GB"/>
        </w:rPr>
        <w:t xml:space="preserve">a </w:t>
      </w:r>
      <w:r w:rsidR="00BA6EE1" w:rsidRPr="00BE3633">
        <w:rPr>
          <w:rFonts w:asciiTheme="minorHAnsi" w:hAnsiTheme="minorHAnsi" w:cstheme="minorHAnsi"/>
          <w:b/>
          <w:color w:val="1F497D" w:themeColor="text2"/>
          <w:sz w:val="26"/>
          <w:szCs w:val="26"/>
          <w:lang w:val="en-GB"/>
        </w:rPr>
        <w:t>n</w:t>
      </w:r>
      <w:r w:rsidR="005921FD" w:rsidRPr="00BE3633">
        <w:rPr>
          <w:rFonts w:asciiTheme="minorHAnsi" w:hAnsiTheme="minorHAnsi" w:cstheme="minorHAnsi"/>
          <w:b/>
          <w:color w:val="1F497D" w:themeColor="text2"/>
          <w:sz w:val="26"/>
          <w:szCs w:val="26"/>
          <w:lang w:val="en-GB"/>
        </w:rPr>
        <w:t>on-</w:t>
      </w:r>
      <w:r w:rsidR="00BA6EE1" w:rsidRPr="00BE3633">
        <w:rPr>
          <w:rFonts w:asciiTheme="minorHAnsi" w:hAnsiTheme="minorHAnsi" w:cstheme="minorHAnsi"/>
          <w:b/>
          <w:color w:val="1F497D" w:themeColor="text2"/>
          <w:sz w:val="26"/>
          <w:szCs w:val="26"/>
          <w:lang w:val="en-GB"/>
        </w:rPr>
        <w:t>m</w:t>
      </w:r>
      <w:r w:rsidR="005921FD" w:rsidRPr="00BE3633">
        <w:rPr>
          <w:rFonts w:asciiTheme="minorHAnsi" w:hAnsiTheme="minorHAnsi" w:cstheme="minorHAnsi"/>
          <w:b/>
          <w:color w:val="1F497D" w:themeColor="text2"/>
          <w:sz w:val="26"/>
          <w:szCs w:val="26"/>
          <w:lang w:val="en-GB"/>
        </w:rPr>
        <w:t>othe</w:t>
      </w:r>
      <w:r w:rsidR="00E2078E" w:rsidRPr="00BE3633">
        <w:rPr>
          <w:rFonts w:asciiTheme="minorHAnsi" w:hAnsiTheme="minorHAnsi" w:cstheme="minorHAnsi"/>
          <w:b/>
          <w:color w:val="1F497D" w:themeColor="text2"/>
          <w:sz w:val="26"/>
          <w:szCs w:val="26"/>
          <w:lang w:val="en-GB"/>
        </w:rPr>
        <w:t>r</w:t>
      </w:r>
      <w:r w:rsidR="00F7484E">
        <w:rPr>
          <w:rFonts w:asciiTheme="minorHAnsi" w:hAnsiTheme="minorHAnsi" w:cstheme="minorHAnsi"/>
          <w:b/>
          <w:color w:val="1F497D" w:themeColor="text2"/>
          <w:sz w:val="26"/>
          <w:szCs w:val="26"/>
          <w:lang w:val="en-GB"/>
        </w:rPr>
        <w:t xml:space="preserve"> </w:t>
      </w:r>
      <w:r w:rsidR="00BA6EE1" w:rsidRPr="00BE3633">
        <w:rPr>
          <w:rFonts w:asciiTheme="minorHAnsi" w:hAnsiTheme="minorHAnsi" w:cstheme="minorHAnsi"/>
          <w:b/>
          <w:color w:val="1F497D" w:themeColor="text2"/>
          <w:sz w:val="26"/>
          <w:szCs w:val="26"/>
          <w:lang w:val="en-GB"/>
        </w:rPr>
        <w:t>t</w:t>
      </w:r>
      <w:r w:rsidR="005921FD" w:rsidRPr="00BE3633">
        <w:rPr>
          <w:rFonts w:asciiTheme="minorHAnsi" w:hAnsiTheme="minorHAnsi" w:cstheme="minorHAnsi"/>
          <w:b/>
          <w:color w:val="1F497D" w:themeColor="text2"/>
          <w:sz w:val="26"/>
          <w:szCs w:val="26"/>
          <w:lang w:val="en-GB"/>
        </w:rPr>
        <w:t>ongue</w:t>
      </w:r>
    </w:p>
    <w:p w14:paraId="796FA7EC" w14:textId="77777777" w:rsidR="008E7F2B" w:rsidRPr="00BE3633" w:rsidRDefault="008E7F2B" w:rsidP="007C2F88">
      <w:pPr>
        <w:rPr>
          <w:rFonts w:asciiTheme="minorHAnsi" w:hAnsiTheme="minorHAnsi" w:cstheme="minorHAnsi"/>
          <w:b/>
          <w:color w:val="1F497D" w:themeColor="text2"/>
          <w:sz w:val="26"/>
          <w:szCs w:val="26"/>
          <w:lang w:val="en-GB"/>
        </w:rPr>
      </w:pPr>
    </w:p>
    <w:p w14:paraId="4B8A05DD" w14:textId="77777777" w:rsidR="007124D5" w:rsidRPr="00BE3633" w:rsidRDefault="00B027EB" w:rsidP="007C2F88">
      <w:pPr>
        <w:rPr>
          <w:rFonts w:asciiTheme="minorHAnsi" w:hAnsiTheme="minorHAnsi" w:cstheme="minorHAnsi"/>
          <w:b/>
          <w:color w:val="1F497D" w:themeColor="text2"/>
          <w:sz w:val="26"/>
          <w:szCs w:val="26"/>
          <w:lang w:val="en-GB"/>
        </w:rPr>
      </w:pPr>
      <w:r>
        <w:rPr>
          <w:rFonts w:asciiTheme="minorHAnsi" w:hAnsiTheme="minorHAnsi" w:cstheme="minorHAnsi"/>
          <w:b/>
          <w:color w:val="1F497D" w:themeColor="text2"/>
          <w:sz w:val="26"/>
          <w:szCs w:val="26"/>
          <w:lang w:val="en-GB"/>
        </w:rPr>
        <w:t>Activity 3.1</w:t>
      </w:r>
      <w:r w:rsidR="008E7F2B" w:rsidRPr="00BE3633">
        <w:rPr>
          <w:rFonts w:asciiTheme="minorHAnsi" w:hAnsiTheme="minorHAnsi" w:cstheme="minorHAnsi"/>
          <w:b/>
          <w:color w:val="1F497D" w:themeColor="text2"/>
          <w:sz w:val="26"/>
          <w:szCs w:val="26"/>
          <w:lang w:val="en-GB"/>
        </w:rPr>
        <w:t>: The TAs regularly assist in delivering classes</w:t>
      </w:r>
    </w:p>
    <w:p w14:paraId="090FD651" w14:textId="77777777" w:rsidR="0068646B" w:rsidRPr="00BE3633" w:rsidRDefault="0068646B" w:rsidP="007C2F88">
      <w:pPr>
        <w:rPr>
          <w:rFonts w:asciiTheme="minorHAnsi" w:hAnsiTheme="minorHAnsi" w:cstheme="minorHAnsi"/>
          <w:b/>
          <w:color w:val="1F497D" w:themeColor="text2"/>
          <w:sz w:val="26"/>
          <w:szCs w:val="26"/>
          <w:lang w:val="en-GB"/>
        </w:rPr>
      </w:pPr>
    </w:p>
    <w:p w14:paraId="3F9D8B89" w14:textId="77777777" w:rsidR="00B63161" w:rsidRPr="00BE3633" w:rsidRDefault="00145768" w:rsidP="00326308">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assistants are supporting teachers in delivery of classes of </w:t>
      </w:r>
      <w:r w:rsidR="00B63161" w:rsidRPr="00BE3633">
        <w:rPr>
          <w:rFonts w:asciiTheme="minorHAnsi" w:hAnsiTheme="minorHAnsi" w:cstheme="minorHAnsi"/>
          <w:sz w:val="22"/>
          <w:szCs w:val="22"/>
          <w:lang w:val="en-GB"/>
        </w:rPr>
        <w:t>Serbian as a non-mother tongue in 36 classes of 3</w:t>
      </w:r>
      <w:r w:rsidR="00B63161" w:rsidRPr="00BE3633">
        <w:rPr>
          <w:rFonts w:asciiTheme="minorHAnsi" w:hAnsiTheme="minorHAnsi" w:cstheme="minorHAnsi"/>
          <w:sz w:val="22"/>
          <w:szCs w:val="22"/>
          <w:vertAlign w:val="superscript"/>
          <w:lang w:val="en-GB"/>
        </w:rPr>
        <w:t>rd</w:t>
      </w:r>
      <w:r w:rsidR="00B63161" w:rsidRPr="00BE3633">
        <w:rPr>
          <w:rFonts w:asciiTheme="minorHAnsi" w:hAnsiTheme="minorHAnsi" w:cstheme="minorHAnsi"/>
          <w:sz w:val="22"/>
          <w:szCs w:val="22"/>
          <w:lang w:val="en-GB"/>
        </w:rPr>
        <w:t>, 4</w:t>
      </w:r>
      <w:r w:rsidR="00B63161" w:rsidRPr="00BE3633">
        <w:rPr>
          <w:rFonts w:asciiTheme="minorHAnsi" w:hAnsiTheme="minorHAnsi" w:cstheme="minorHAnsi"/>
          <w:sz w:val="22"/>
          <w:szCs w:val="22"/>
          <w:vertAlign w:val="superscript"/>
          <w:lang w:val="en-GB"/>
        </w:rPr>
        <w:t>th</w:t>
      </w:r>
      <w:r w:rsidR="00B63161" w:rsidRPr="00BE3633">
        <w:rPr>
          <w:rFonts w:asciiTheme="minorHAnsi" w:hAnsiTheme="minorHAnsi" w:cstheme="minorHAnsi"/>
          <w:sz w:val="22"/>
          <w:szCs w:val="22"/>
          <w:lang w:val="en-GB"/>
        </w:rPr>
        <w:t>, 5</w:t>
      </w:r>
      <w:r w:rsidR="00B63161" w:rsidRPr="00BE3633">
        <w:rPr>
          <w:rFonts w:asciiTheme="minorHAnsi" w:hAnsiTheme="minorHAnsi" w:cstheme="minorHAnsi"/>
          <w:sz w:val="22"/>
          <w:szCs w:val="22"/>
          <w:vertAlign w:val="superscript"/>
          <w:lang w:val="en-GB"/>
        </w:rPr>
        <w:t>th</w:t>
      </w:r>
      <w:r w:rsidR="00B63161" w:rsidRPr="00BE3633">
        <w:rPr>
          <w:rFonts w:asciiTheme="minorHAnsi" w:hAnsiTheme="minorHAnsi" w:cstheme="minorHAnsi"/>
          <w:sz w:val="22"/>
          <w:szCs w:val="22"/>
          <w:lang w:val="en-GB"/>
        </w:rPr>
        <w:t>, 6</w:t>
      </w:r>
      <w:r w:rsidR="00B63161" w:rsidRPr="00BE3633">
        <w:rPr>
          <w:rFonts w:asciiTheme="minorHAnsi" w:hAnsiTheme="minorHAnsi" w:cstheme="minorHAnsi"/>
          <w:sz w:val="22"/>
          <w:szCs w:val="22"/>
          <w:vertAlign w:val="superscript"/>
          <w:lang w:val="en-GB"/>
        </w:rPr>
        <w:t>th</w:t>
      </w:r>
      <w:r w:rsidR="00B63161" w:rsidRPr="00BE3633">
        <w:rPr>
          <w:rFonts w:asciiTheme="minorHAnsi" w:hAnsiTheme="minorHAnsi" w:cstheme="minorHAnsi"/>
          <w:sz w:val="22"/>
          <w:szCs w:val="22"/>
          <w:lang w:val="en-GB"/>
        </w:rPr>
        <w:t xml:space="preserve"> and 8</w:t>
      </w:r>
      <w:r w:rsidR="00B63161" w:rsidRPr="00BE3633">
        <w:rPr>
          <w:rFonts w:asciiTheme="minorHAnsi" w:hAnsiTheme="minorHAnsi" w:cstheme="minorHAnsi"/>
          <w:sz w:val="22"/>
          <w:szCs w:val="22"/>
          <w:vertAlign w:val="superscript"/>
          <w:lang w:val="en-GB"/>
        </w:rPr>
        <w:t>th</w:t>
      </w:r>
      <w:r w:rsidR="00B63161" w:rsidRPr="00BE3633">
        <w:rPr>
          <w:rFonts w:asciiTheme="minorHAnsi" w:hAnsiTheme="minorHAnsi" w:cstheme="minorHAnsi"/>
          <w:sz w:val="22"/>
          <w:szCs w:val="22"/>
          <w:lang w:val="en-GB"/>
        </w:rPr>
        <w:t xml:space="preserve"> grades and one combined class (</w:t>
      </w:r>
      <w:r w:rsidR="00B63161" w:rsidRPr="00BE3633">
        <w:rPr>
          <w:rFonts w:asciiTheme="minorHAnsi" w:hAnsiTheme="minorHAnsi" w:cstheme="minorHAnsi"/>
          <w:color w:val="000000"/>
          <w:sz w:val="22"/>
          <w:szCs w:val="22"/>
          <w:lang w:val="en-GB"/>
        </w:rPr>
        <w:t>3</w:t>
      </w:r>
      <w:r w:rsidR="00B63161" w:rsidRPr="00BE3633">
        <w:rPr>
          <w:rFonts w:asciiTheme="minorHAnsi" w:hAnsiTheme="minorHAnsi" w:cstheme="minorHAnsi"/>
          <w:color w:val="000000"/>
          <w:sz w:val="22"/>
          <w:szCs w:val="22"/>
          <w:vertAlign w:val="superscript"/>
          <w:lang w:val="en-GB"/>
        </w:rPr>
        <w:t>rd</w:t>
      </w:r>
      <w:r w:rsidR="00B63161" w:rsidRPr="00BE3633">
        <w:rPr>
          <w:rFonts w:asciiTheme="minorHAnsi" w:hAnsiTheme="minorHAnsi" w:cstheme="minorHAnsi"/>
          <w:color w:val="000000"/>
          <w:sz w:val="22"/>
          <w:szCs w:val="22"/>
          <w:lang w:val="en-GB"/>
        </w:rPr>
        <w:t xml:space="preserve"> and 4</w:t>
      </w:r>
      <w:r w:rsidR="00B63161" w:rsidRPr="00BE3633">
        <w:rPr>
          <w:rFonts w:asciiTheme="minorHAnsi" w:hAnsiTheme="minorHAnsi" w:cstheme="minorHAnsi"/>
          <w:color w:val="000000"/>
          <w:sz w:val="22"/>
          <w:szCs w:val="22"/>
          <w:vertAlign w:val="superscript"/>
          <w:lang w:val="en-GB"/>
        </w:rPr>
        <w:t>th</w:t>
      </w:r>
      <w:r w:rsidR="00B63161" w:rsidRPr="00BE3633">
        <w:rPr>
          <w:rFonts w:asciiTheme="minorHAnsi" w:hAnsiTheme="minorHAnsi" w:cstheme="minorHAnsi"/>
          <w:color w:val="000000"/>
          <w:sz w:val="22"/>
          <w:szCs w:val="22"/>
          <w:lang w:val="en-GB"/>
        </w:rPr>
        <w:t xml:space="preserve"> grade)</w:t>
      </w:r>
      <w:r w:rsidR="00B63161" w:rsidRPr="00BE3633">
        <w:rPr>
          <w:rFonts w:asciiTheme="minorHAnsi" w:hAnsiTheme="minorHAnsi" w:cstheme="minorHAnsi"/>
          <w:sz w:val="22"/>
          <w:szCs w:val="22"/>
          <w:lang w:val="en-GB"/>
        </w:rPr>
        <w:t xml:space="preserve">, together with nine teachers of the Serbian language. The overall number of school </w:t>
      </w:r>
      <w:r w:rsidR="009A6352" w:rsidRPr="00BE3633">
        <w:rPr>
          <w:rFonts w:asciiTheme="minorHAnsi" w:hAnsiTheme="minorHAnsi" w:cstheme="minorHAnsi"/>
          <w:sz w:val="22"/>
          <w:szCs w:val="22"/>
          <w:lang w:val="en-GB"/>
        </w:rPr>
        <w:t>students</w:t>
      </w:r>
      <w:r w:rsidR="00B63161" w:rsidRPr="00BE3633">
        <w:rPr>
          <w:rFonts w:asciiTheme="minorHAnsi" w:hAnsiTheme="minorHAnsi" w:cstheme="minorHAnsi"/>
          <w:sz w:val="22"/>
          <w:szCs w:val="22"/>
          <w:lang w:val="en-GB"/>
        </w:rPr>
        <w:t xml:space="preserve"> covered with the project is 738.</w:t>
      </w:r>
      <w:r w:rsidR="00925055" w:rsidRPr="00BE3633">
        <w:rPr>
          <w:rFonts w:asciiTheme="minorHAnsi" w:hAnsiTheme="minorHAnsi" w:cstheme="minorHAnsi"/>
          <w:sz w:val="22"/>
          <w:szCs w:val="22"/>
          <w:lang w:val="en-GB"/>
        </w:rPr>
        <w:t xml:space="preserve"> There are</w:t>
      </w:r>
      <w:r w:rsidR="00B63161" w:rsidRPr="00BE3633">
        <w:rPr>
          <w:rFonts w:asciiTheme="minorHAnsi" w:hAnsiTheme="minorHAnsi" w:cstheme="minorHAnsi"/>
          <w:sz w:val="22"/>
          <w:szCs w:val="22"/>
          <w:lang w:val="en-GB"/>
        </w:rPr>
        <w:t xml:space="preserve"> 398 male </w:t>
      </w:r>
      <w:r w:rsidR="004C08ED" w:rsidRPr="00BE3633">
        <w:rPr>
          <w:rFonts w:asciiTheme="minorHAnsi" w:hAnsiTheme="minorHAnsi" w:cstheme="minorHAnsi"/>
          <w:sz w:val="22"/>
          <w:szCs w:val="22"/>
          <w:lang w:val="en-GB"/>
        </w:rPr>
        <w:t>students</w:t>
      </w:r>
      <w:r w:rsidR="00B63161" w:rsidRPr="00BE3633">
        <w:rPr>
          <w:rFonts w:asciiTheme="minorHAnsi" w:hAnsiTheme="minorHAnsi" w:cstheme="minorHAnsi"/>
          <w:sz w:val="22"/>
          <w:szCs w:val="22"/>
          <w:lang w:val="en-GB"/>
        </w:rPr>
        <w:t xml:space="preserve"> and 340 female </w:t>
      </w:r>
      <w:r w:rsidR="004C08ED" w:rsidRPr="00BE3633">
        <w:rPr>
          <w:rFonts w:asciiTheme="minorHAnsi" w:hAnsiTheme="minorHAnsi" w:cstheme="minorHAnsi"/>
          <w:sz w:val="22"/>
          <w:szCs w:val="22"/>
          <w:lang w:val="en-GB"/>
        </w:rPr>
        <w:t>student</w:t>
      </w:r>
      <w:r w:rsidR="00B63161" w:rsidRPr="00BE3633">
        <w:rPr>
          <w:rFonts w:asciiTheme="minorHAnsi" w:hAnsiTheme="minorHAnsi" w:cstheme="minorHAnsi"/>
          <w:sz w:val="22"/>
          <w:szCs w:val="22"/>
          <w:lang w:val="en-GB"/>
        </w:rPr>
        <w:t>s</w:t>
      </w:r>
      <w:r w:rsidR="00C06288" w:rsidRPr="00BE3633">
        <w:rPr>
          <w:rFonts w:asciiTheme="minorHAnsi" w:hAnsiTheme="minorHAnsi" w:cstheme="minorHAnsi"/>
          <w:sz w:val="22"/>
          <w:szCs w:val="22"/>
          <w:lang w:val="en-GB"/>
        </w:rPr>
        <w:t>.</w:t>
      </w:r>
    </w:p>
    <w:p w14:paraId="19FEE3C2" w14:textId="77777777" w:rsidR="00995E84" w:rsidRPr="00BE3633" w:rsidRDefault="00995E84" w:rsidP="00326308">
      <w:pPr>
        <w:jc w:val="both"/>
        <w:rPr>
          <w:rFonts w:asciiTheme="minorHAnsi" w:hAnsiTheme="minorHAnsi" w:cstheme="minorHAnsi"/>
          <w:sz w:val="22"/>
          <w:szCs w:val="22"/>
          <w:lang w:val="en-GB"/>
        </w:rPr>
      </w:pPr>
    </w:p>
    <w:p w14:paraId="62744CE9" w14:textId="77777777" w:rsidR="000D1842" w:rsidRPr="00BE3633" w:rsidRDefault="000D1842" w:rsidP="00326308">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The </w:t>
      </w:r>
      <w:r w:rsidR="00145768">
        <w:rPr>
          <w:rFonts w:asciiTheme="minorHAnsi" w:hAnsiTheme="minorHAnsi" w:cstheme="minorHAnsi"/>
          <w:sz w:val="22"/>
          <w:szCs w:val="22"/>
          <w:lang w:val="en-GB"/>
        </w:rPr>
        <w:t xml:space="preserve">teaching </w:t>
      </w:r>
      <w:r w:rsidRPr="00BE3633">
        <w:rPr>
          <w:rFonts w:asciiTheme="minorHAnsi" w:hAnsiTheme="minorHAnsi" w:cstheme="minorHAnsi"/>
          <w:sz w:val="22"/>
          <w:szCs w:val="22"/>
          <w:lang w:val="en-GB"/>
        </w:rPr>
        <w:t xml:space="preserve">assistants </w:t>
      </w:r>
      <w:r w:rsidR="00145768">
        <w:rPr>
          <w:rFonts w:asciiTheme="minorHAnsi" w:hAnsiTheme="minorHAnsi" w:cstheme="minorHAnsi"/>
          <w:sz w:val="22"/>
          <w:szCs w:val="22"/>
          <w:lang w:val="en-GB"/>
        </w:rPr>
        <w:t>are submitting regular</w:t>
      </w:r>
      <w:r w:rsidR="00995E84" w:rsidRPr="00BE3633">
        <w:rPr>
          <w:rFonts w:asciiTheme="minorHAnsi" w:hAnsiTheme="minorHAnsi" w:cstheme="minorHAnsi"/>
          <w:sz w:val="22"/>
          <w:szCs w:val="22"/>
          <w:lang w:val="en-GB"/>
        </w:rPr>
        <w:t xml:space="preserve"> monthly reports </w:t>
      </w:r>
      <w:r w:rsidR="004A11BA" w:rsidRPr="00BE3633">
        <w:rPr>
          <w:rFonts w:asciiTheme="minorHAnsi" w:hAnsiTheme="minorHAnsi" w:cstheme="minorHAnsi"/>
          <w:sz w:val="22"/>
          <w:szCs w:val="22"/>
          <w:lang w:val="en-GB"/>
        </w:rPr>
        <w:t xml:space="preserve">and provide insights in </w:t>
      </w:r>
      <w:r w:rsidR="00995E84" w:rsidRPr="00BE3633">
        <w:rPr>
          <w:rFonts w:asciiTheme="minorHAnsi" w:hAnsiTheme="minorHAnsi" w:cstheme="minorHAnsi"/>
          <w:sz w:val="22"/>
          <w:szCs w:val="22"/>
          <w:lang w:val="en-GB"/>
        </w:rPr>
        <w:t xml:space="preserve">their work with </w:t>
      </w:r>
      <w:r w:rsidR="004C08ED" w:rsidRPr="00BE3633">
        <w:rPr>
          <w:rFonts w:asciiTheme="minorHAnsi" w:hAnsiTheme="minorHAnsi" w:cstheme="minorHAnsi"/>
          <w:sz w:val="22"/>
          <w:szCs w:val="22"/>
          <w:lang w:val="en-GB"/>
        </w:rPr>
        <w:t xml:space="preserve">school </w:t>
      </w:r>
      <w:r w:rsidR="009A6352" w:rsidRPr="00BE3633">
        <w:rPr>
          <w:rFonts w:asciiTheme="minorHAnsi" w:hAnsiTheme="minorHAnsi" w:cstheme="minorHAnsi"/>
          <w:sz w:val="22"/>
          <w:szCs w:val="22"/>
          <w:lang w:val="en-GB"/>
        </w:rPr>
        <w:t>students</w:t>
      </w:r>
      <w:r w:rsidRPr="00BE3633">
        <w:rPr>
          <w:rFonts w:asciiTheme="minorHAnsi" w:hAnsiTheme="minorHAnsi" w:cstheme="minorHAnsi"/>
          <w:sz w:val="22"/>
          <w:szCs w:val="22"/>
          <w:lang w:val="en-GB"/>
        </w:rPr>
        <w:t xml:space="preserve">, </w:t>
      </w:r>
      <w:r w:rsidR="00995E84" w:rsidRPr="00BE3633">
        <w:rPr>
          <w:rFonts w:asciiTheme="minorHAnsi" w:hAnsiTheme="minorHAnsi" w:cstheme="minorHAnsi"/>
          <w:sz w:val="22"/>
          <w:szCs w:val="22"/>
          <w:lang w:val="en-GB"/>
        </w:rPr>
        <w:t>applied teaching</w:t>
      </w:r>
      <w:r w:rsidRPr="00BE3633">
        <w:rPr>
          <w:rFonts w:asciiTheme="minorHAnsi" w:hAnsiTheme="minorHAnsi" w:cstheme="minorHAnsi"/>
          <w:sz w:val="22"/>
          <w:szCs w:val="22"/>
          <w:lang w:val="en-GB"/>
        </w:rPr>
        <w:t xml:space="preserve"> methods, </w:t>
      </w:r>
      <w:r w:rsidR="00995E84" w:rsidRPr="00BE3633">
        <w:rPr>
          <w:rFonts w:asciiTheme="minorHAnsi" w:hAnsiTheme="minorHAnsi" w:cstheme="minorHAnsi"/>
          <w:sz w:val="22"/>
          <w:szCs w:val="22"/>
          <w:lang w:val="en-GB"/>
        </w:rPr>
        <w:t xml:space="preserve">curriculum and </w:t>
      </w:r>
      <w:r w:rsidRPr="00BE3633">
        <w:rPr>
          <w:rFonts w:asciiTheme="minorHAnsi" w:hAnsiTheme="minorHAnsi" w:cstheme="minorHAnsi"/>
          <w:sz w:val="22"/>
          <w:szCs w:val="22"/>
          <w:lang w:val="en-GB"/>
        </w:rPr>
        <w:t xml:space="preserve">class units, </w:t>
      </w:r>
      <w:r w:rsidR="00995E84" w:rsidRPr="00BE3633">
        <w:rPr>
          <w:rFonts w:asciiTheme="minorHAnsi" w:hAnsiTheme="minorHAnsi" w:cstheme="minorHAnsi"/>
          <w:sz w:val="22"/>
          <w:szCs w:val="22"/>
          <w:lang w:val="en-GB"/>
        </w:rPr>
        <w:t xml:space="preserve">as well as relation with </w:t>
      </w:r>
      <w:r w:rsidR="009A6352" w:rsidRPr="00BE3633">
        <w:rPr>
          <w:rFonts w:asciiTheme="minorHAnsi" w:hAnsiTheme="minorHAnsi" w:cstheme="minorHAnsi"/>
          <w:sz w:val="22"/>
          <w:szCs w:val="22"/>
          <w:lang w:val="en-GB"/>
        </w:rPr>
        <w:t xml:space="preserve">students </w:t>
      </w:r>
      <w:r w:rsidR="00995E84" w:rsidRPr="00BE3633">
        <w:rPr>
          <w:rFonts w:asciiTheme="minorHAnsi" w:hAnsiTheme="minorHAnsi" w:cstheme="minorHAnsi"/>
          <w:sz w:val="22"/>
          <w:szCs w:val="22"/>
          <w:lang w:val="en-GB"/>
        </w:rPr>
        <w:t>and teachers.</w:t>
      </w:r>
      <w:r w:rsidR="00B316D1">
        <w:rPr>
          <w:rFonts w:asciiTheme="minorHAnsi" w:hAnsiTheme="minorHAnsi" w:cstheme="minorHAnsi"/>
          <w:sz w:val="22"/>
          <w:szCs w:val="22"/>
          <w:lang w:val="en-GB"/>
        </w:rPr>
        <w:t xml:space="preserve"> Here</w:t>
      </w:r>
      <w:r w:rsidRPr="00BE3633">
        <w:rPr>
          <w:rFonts w:asciiTheme="minorHAnsi" w:hAnsiTheme="minorHAnsi" w:cstheme="minorHAnsi"/>
          <w:sz w:val="22"/>
          <w:szCs w:val="22"/>
          <w:lang w:val="en-GB"/>
        </w:rPr>
        <w:t xml:space="preserve"> is a </w:t>
      </w:r>
      <w:r w:rsidR="004A11BA" w:rsidRPr="00BE3633">
        <w:rPr>
          <w:rFonts w:asciiTheme="minorHAnsi" w:hAnsiTheme="minorHAnsi" w:cstheme="minorHAnsi"/>
          <w:sz w:val="22"/>
          <w:szCs w:val="22"/>
          <w:lang w:val="en-GB"/>
        </w:rPr>
        <w:t xml:space="preserve">short </w:t>
      </w:r>
      <w:r w:rsidRPr="00BE3633">
        <w:rPr>
          <w:rFonts w:asciiTheme="minorHAnsi" w:hAnsiTheme="minorHAnsi" w:cstheme="minorHAnsi"/>
          <w:sz w:val="22"/>
          <w:szCs w:val="22"/>
          <w:lang w:val="en-GB"/>
        </w:rPr>
        <w:t xml:space="preserve">review of TAs work in period from </w:t>
      </w:r>
      <w:r w:rsidR="00BF3526">
        <w:rPr>
          <w:rFonts w:asciiTheme="minorHAnsi" w:hAnsiTheme="minorHAnsi" w:cstheme="minorHAnsi"/>
          <w:sz w:val="22"/>
          <w:szCs w:val="22"/>
          <w:lang w:val="en-GB"/>
        </w:rPr>
        <w:t>February 2019</w:t>
      </w:r>
      <w:r w:rsidRPr="00BE3633">
        <w:rPr>
          <w:rFonts w:asciiTheme="minorHAnsi" w:hAnsiTheme="minorHAnsi" w:cstheme="minorHAnsi"/>
          <w:sz w:val="22"/>
          <w:szCs w:val="22"/>
          <w:lang w:val="en-GB"/>
        </w:rPr>
        <w:t xml:space="preserve"> to </w:t>
      </w:r>
      <w:r w:rsidR="00D014D6" w:rsidRPr="00BE3633">
        <w:rPr>
          <w:rFonts w:asciiTheme="minorHAnsi" w:hAnsiTheme="minorHAnsi" w:cstheme="minorHAnsi"/>
          <w:sz w:val="22"/>
          <w:szCs w:val="22"/>
          <w:lang w:val="en-GB"/>
        </w:rPr>
        <w:t>J</w:t>
      </w:r>
      <w:r w:rsidR="00BF3526">
        <w:rPr>
          <w:rFonts w:asciiTheme="minorHAnsi" w:hAnsiTheme="minorHAnsi" w:cstheme="minorHAnsi"/>
          <w:sz w:val="22"/>
          <w:szCs w:val="22"/>
          <w:lang w:val="en-GB"/>
        </w:rPr>
        <w:t xml:space="preserve">un </w:t>
      </w:r>
      <w:r w:rsidRPr="00BE3633">
        <w:rPr>
          <w:rFonts w:asciiTheme="minorHAnsi" w:hAnsiTheme="minorHAnsi" w:cstheme="minorHAnsi"/>
          <w:sz w:val="22"/>
          <w:szCs w:val="22"/>
          <w:lang w:val="en-GB"/>
        </w:rPr>
        <w:t>201</w:t>
      </w:r>
      <w:r w:rsidR="00D014D6" w:rsidRPr="00BE3633">
        <w:rPr>
          <w:rFonts w:asciiTheme="minorHAnsi" w:hAnsiTheme="minorHAnsi" w:cstheme="minorHAnsi"/>
          <w:sz w:val="22"/>
          <w:szCs w:val="22"/>
          <w:lang w:val="en-GB"/>
        </w:rPr>
        <w:t>9</w:t>
      </w:r>
      <w:r w:rsidRPr="00BE3633">
        <w:rPr>
          <w:rFonts w:asciiTheme="minorHAnsi" w:hAnsiTheme="minorHAnsi" w:cstheme="minorHAnsi"/>
          <w:sz w:val="22"/>
          <w:szCs w:val="22"/>
          <w:lang w:val="en-GB"/>
        </w:rPr>
        <w:t>:</w:t>
      </w:r>
    </w:p>
    <w:p w14:paraId="22B772C5" w14:textId="77777777" w:rsidR="005739AA" w:rsidRPr="00BE3633" w:rsidRDefault="005739AA" w:rsidP="000D1842">
      <w:pPr>
        <w:rPr>
          <w:rFonts w:asciiTheme="minorHAnsi" w:hAnsiTheme="minorHAnsi" w:cstheme="minorHAnsi"/>
          <w:b/>
          <w:sz w:val="22"/>
          <w:szCs w:val="22"/>
          <w:u w:val="single"/>
          <w:lang w:val="en-GB"/>
        </w:rPr>
      </w:pPr>
    </w:p>
    <w:p w14:paraId="72BAA729" w14:textId="77777777" w:rsidR="000D1842" w:rsidRPr="00BE3633" w:rsidRDefault="00BE719B" w:rsidP="00667FCB">
      <w:pPr>
        <w:pStyle w:val="ListParagraph"/>
        <w:numPr>
          <w:ilvl w:val="0"/>
          <w:numId w:val="42"/>
        </w:numPr>
        <w:rPr>
          <w:rFonts w:asciiTheme="minorHAnsi" w:hAnsiTheme="minorHAnsi" w:cstheme="minorHAnsi"/>
          <w:b/>
          <w:sz w:val="22"/>
          <w:szCs w:val="22"/>
          <w:u w:val="single"/>
          <w:lang w:val="en-GB"/>
        </w:rPr>
      </w:pPr>
      <w:r w:rsidRPr="00BE3633">
        <w:rPr>
          <w:rFonts w:asciiTheme="minorHAnsi" w:hAnsiTheme="minorHAnsi" w:cstheme="minorHAnsi"/>
          <w:b/>
          <w:sz w:val="22"/>
          <w:szCs w:val="22"/>
          <w:u w:val="single"/>
          <w:lang w:val="en-GB"/>
        </w:rPr>
        <w:t xml:space="preserve">TAs </w:t>
      </w:r>
      <w:r w:rsidR="000D1842" w:rsidRPr="00BE3633">
        <w:rPr>
          <w:rFonts w:asciiTheme="minorHAnsi" w:hAnsiTheme="minorHAnsi" w:cstheme="minorHAnsi"/>
          <w:b/>
          <w:sz w:val="22"/>
          <w:szCs w:val="22"/>
          <w:u w:val="single"/>
          <w:lang w:val="en-GB"/>
        </w:rPr>
        <w:t xml:space="preserve">Impression </w:t>
      </w:r>
      <w:r w:rsidR="00667FCB" w:rsidRPr="00BE3633">
        <w:rPr>
          <w:rFonts w:asciiTheme="minorHAnsi" w:hAnsiTheme="minorHAnsi" w:cstheme="minorHAnsi"/>
          <w:b/>
          <w:sz w:val="22"/>
          <w:szCs w:val="22"/>
          <w:u w:val="single"/>
          <w:lang w:val="en-GB"/>
        </w:rPr>
        <w:t>of the</w:t>
      </w:r>
      <w:r w:rsidR="00297522" w:rsidRPr="00BE3633">
        <w:rPr>
          <w:rFonts w:asciiTheme="minorHAnsi" w:hAnsiTheme="minorHAnsi" w:cstheme="minorHAnsi"/>
          <w:b/>
          <w:sz w:val="22"/>
          <w:szCs w:val="22"/>
          <w:u w:val="single"/>
          <w:lang w:val="en-GB"/>
        </w:rPr>
        <w:t xml:space="preserve"> executed work with </w:t>
      </w:r>
      <w:r w:rsidR="004C08ED" w:rsidRPr="00BE3633">
        <w:rPr>
          <w:rFonts w:asciiTheme="minorHAnsi" w:hAnsiTheme="minorHAnsi" w:cstheme="minorHAnsi"/>
          <w:b/>
          <w:sz w:val="22"/>
          <w:szCs w:val="22"/>
          <w:u w:val="single"/>
          <w:lang w:val="en-GB"/>
        </w:rPr>
        <w:t>school students</w:t>
      </w:r>
      <w:r w:rsidR="00297522" w:rsidRPr="00BE3633">
        <w:rPr>
          <w:rFonts w:asciiTheme="minorHAnsi" w:hAnsiTheme="minorHAnsi" w:cstheme="minorHAnsi"/>
          <w:b/>
          <w:sz w:val="22"/>
          <w:szCs w:val="22"/>
          <w:u w:val="single"/>
          <w:lang w:val="en-GB"/>
        </w:rPr>
        <w:t xml:space="preserve"> and </w:t>
      </w:r>
      <w:r w:rsidR="009C5ED9" w:rsidRPr="00BE3633">
        <w:rPr>
          <w:rFonts w:asciiTheme="minorHAnsi" w:hAnsiTheme="minorHAnsi" w:cstheme="minorHAnsi"/>
          <w:b/>
          <w:sz w:val="22"/>
          <w:szCs w:val="22"/>
          <w:u w:val="single"/>
          <w:lang w:val="en-GB"/>
        </w:rPr>
        <w:t>achievement of students</w:t>
      </w:r>
    </w:p>
    <w:p w14:paraId="7DABC78D" w14:textId="77777777" w:rsidR="005739AA" w:rsidRPr="007D01EB" w:rsidRDefault="005739AA" w:rsidP="00B316D1">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In this period, </w:t>
      </w:r>
      <w:r w:rsidRPr="007D01EB">
        <w:rPr>
          <w:rFonts w:asciiTheme="minorHAnsi" w:hAnsiTheme="minorHAnsi" w:cstheme="minorHAnsi"/>
          <w:sz w:val="22"/>
          <w:szCs w:val="22"/>
          <w:lang w:val="en-GB"/>
        </w:rPr>
        <w:t>a special focus was on pra</w:t>
      </w:r>
      <w:r w:rsidR="007D01EB" w:rsidRPr="007D01EB">
        <w:rPr>
          <w:rFonts w:asciiTheme="minorHAnsi" w:hAnsiTheme="minorHAnsi" w:cstheme="minorHAnsi"/>
          <w:sz w:val="22"/>
          <w:szCs w:val="22"/>
          <w:lang w:val="en-GB"/>
        </w:rPr>
        <w:t xml:space="preserve">cticing </w:t>
      </w:r>
      <w:r w:rsidR="007D01EB" w:rsidRPr="007D01EB">
        <w:rPr>
          <w:rFonts w:asciiTheme="minorHAnsi" w:hAnsiTheme="minorHAnsi"/>
          <w:sz w:val="22"/>
          <w:szCs w:val="22"/>
          <w:shd w:val="clear" w:color="auto" w:fill="FFFFFF"/>
        </w:rPr>
        <w:t xml:space="preserve">to reinforce </w:t>
      </w:r>
      <w:r w:rsidR="00B316D1">
        <w:rPr>
          <w:rFonts w:asciiTheme="minorHAnsi" w:hAnsiTheme="minorHAnsi"/>
          <w:sz w:val="22"/>
          <w:szCs w:val="22"/>
          <w:shd w:val="clear" w:color="auto" w:fill="FFFFFF"/>
        </w:rPr>
        <w:t>specific</w:t>
      </w:r>
      <w:r w:rsidR="007D01EB" w:rsidRPr="007D01EB">
        <w:rPr>
          <w:rFonts w:asciiTheme="minorHAnsi" w:hAnsiTheme="minorHAnsi"/>
          <w:sz w:val="22"/>
          <w:szCs w:val="22"/>
          <w:shd w:val="clear" w:color="auto" w:fill="FFFFFF"/>
        </w:rPr>
        <w:t xml:space="preserve"> knowledge of the vocabulary, grammar, and sound and spelling systems (phonics) with extensive planned practice and use in order to build the skills needed for communication.</w:t>
      </w:r>
      <w:r w:rsidR="00B316D1">
        <w:rPr>
          <w:rFonts w:asciiTheme="minorHAnsi" w:hAnsiTheme="minorHAnsi"/>
          <w:sz w:val="22"/>
          <w:szCs w:val="22"/>
          <w:shd w:val="clear" w:color="auto" w:fill="FFFFFF"/>
        </w:rPr>
        <w:t xml:space="preserve"> </w:t>
      </w:r>
      <w:r w:rsidRPr="007D01EB">
        <w:rPr>
          <w:rFonts w:asciiTheme="minorHAnsi" w:hAnsiTheme="minorHAnsi" w:cstheme="minorHAnsi"/>
          <w:sz w:val="22"/>
          <w:szCs w:val="22"/>
          <w:lang w:val="en-GB"/>
        </w:rPr>
        <w:t xml:space="preserve">Testing </w:t>
      </w:r>
      <w:r w:rsidR="00E34BC6" w:rsidRPr="007D01EB">
        <w:rPr>
          <w:rFonts w:asciiTheme="minorHAnsi" w:hAnsiTheme="minorHAnsi" w:cstheme="minorHAnsi"/>
          <w:sz w:val="22"/>
          <w:szCs w:val="22"/>
          <w:lang w:val="en-GB"/>
        </w:rPr>
        <w:t xml:space="preserve">shows </w:t>
      </w:r>
      <w:r w:rsidRPr="007D01EB">
        <w:rPr>
          <w:rFonts w:asciiTheme="minorHAnsi" w:hAnsiTheme="minorHAnsi" w:cstheme="minorHAnsi"/>
          <w:sz w:val="22"/>
          <w:szCs w:val="22"/>
          <w:lang w:val="en-GB"/>
        </w:rPr>
        <w:t xml:space="preserve">that students have </w:t>
      </w:r>
      <w:r w:rsidR="00E34BC6" w:rsidRPr="007D01EB">
        <w:rPr>
          <w:rFonts w:asciiTheme="minorHAnsi" w:hAnsiTheme="minorHAnsi" w:cstheme="minorHAnsi"/>
          <w:sz w:val="22"/>
          <w:szCs w:val="22"/>
          <w:lang w:val="en-GB"/>
        </w:rPr>
        <w:t xml:space="preserve">increased their </w:t>
      </w:r>
      <w:r w:rsidRPr="007D01EB">
        <w:rPr>
          <w:rFonts w:asciiTheme="minorHAnsi" w:hAnsiTheme="minorHAnsi" w:cstheme="minorHAnsi"/>
          <w:sz w:val="22"/>
          <w:szCs w:val="22"/>
          <w:lang w:val="en-GB"/>
        </w:rPr>
        <w:t xml:space="preserve">knowledge, but also that they should constantly return to the previous </w:t>
      </w:r>
      <w:r w:rsidR="00D27CCF" w:rsidRPr="007D01EB">
        <w:rPr>
          <w:rFonts w:asciiTheme="minorHAnsi" w:hAnsiTheme="minorHAnsi" w:cstheme="minorHAnsi"/>
          <w:sz w:val="22"/>
          <w:szCs w:val="22"/>
          <w:lang w:val="en-GB"/>
        </w:rPr>
        <w:t>lessons</w:t>
      </w:r>
      <w:r w:rsidRPr="007D01EB">
        <w:rPr>
          <w:rFonts w:asciiTheme="minorHAnsi" w:hAnsiTheme="minorHAnsi" w:cstheme="minorHAnsi"/>
          <w:sz w:val="22"/>
          <w:szCs w:val="22"/>
          <w:lang w:val="en-GB"/>
        </w:rPr>
        <w:t xml:space="preserve"> through repetition, because this is the only way </w:t>
      </w:r>
      <w:r w:rsidR="004A11BA" w:rsidRPr="007D01EB">
        <w:rPr>
          <w:rFonts w:asciiTheme="minorHAnsi" w:hAnsiTheme="minorHAnsi" w:cstheme="minorHAnsi"/>
          <w:sz w:val="22"/>
          <w:szCs w:val="22"/>
          <w:lang w:val="en-GB"/>
        </w:rPr>
        <w:t>for</w:t>
      </w:r>
      <w:r w:rsidRPr="007D01EB">
        <w:rPr>
          <w:rFonts w:asciiTheme="minorHAnsi" w:hAnsiTheme="minorHAnsi" w:cstheme="minorHAnsi"/>
          <w:sz w:val="22"/>
          <w:szCs w:val="22"/>
          <w:lang w:val="en-GB"/>
        </w:rPr>
        <w:t xml:space="preserve"> students</w:t>
      </w:r>
      <w:r w:rsidR="004A11BA" w:rsidRPr="007D01EB">
        <w:rPr>
          <w:rFonts w:asciiTheme="minorHAnsi" w:hAnsiTheme="minorHAnsi" w:cstheme="minorHAnsi"/>
          <w:sz w:val="22"/>
          <w:szCs w:val="22"/>
          <w:lang w:val="en-GB"/>
        </w:rPr>
        <w:t xml:space="preserve"> to remember and practice (in communication)</w:t>
      </w:r>
      <w:r w:rsidR="00B316D1">
        <w:rPr>
          <w:rFonts w:asciiTheme="minorHAnsi" w:hAnsiTheme="minorHAnsi" w:cstheme="minorHAnsi"/>
          <w:sz w:val="22"/>
          <w:szCs w:val="22"/>
          <w:lang w:val="en-GB"/>
        </w:rPr>
        <w:t xml:space="preserve"> </w:t>
      </w:r>
      <w:r w:rsidR="00E34BC6" w:rsidRPr="007D01EB">
        <w:rPr>
          <w:rFonts w:asciiTheme="minorHAnsi" w:hAnsiTheme="minorHAnsi" w:cstheme="minorHAnsi"/>
          <w:sz w:val="22"/>
          <w:szCs w:val="22"/>
          <w:lang w:val="en-GB"/>
        </w:rPr>
        <w:t xml:space="preserve">things they </w:t>
      </w:r>
      <w:r w:rsidRPr="007D01EB">
        <w:rPr>
          <w:rFonts w:asciiTheme="minorHAnsi" w:hAnsiTheme="minorHAnsi" w:cstheme="minorHAnsi"/>
          <w:sz w:val="22"/>
          <w:szCs w:val="22"/>
          <w:lang w:val="en-GB"/>
        </w:rPr>
        <w:t>already learned.</w:t>
      </w:r>
    </w:p>
    <w:p w14:paraId="42136F92" w14:textId="77777777" w:rsidR="00B316D1" w:rsidRDefault="00B316D1" w:rsidP="00B316D1">
      <w:pPr>
        <w:jc w:val="both"/>
        <w:rPr>
          <w:rFonts w:asciiTheme="minorHAnsi" w:hAnsiTheme="minorHAnsi" w:cstheme="minorHAnsi"/>
          <w:sz w:val="22"/>
          <w:szCs w:val="22"/>
          <w:lang w:val="en-GB"/>
        </w:rPr>
      </w:pPr>
    </w:p>
    <w:p w14:paraId="7EAC1DE9" w14:textId="77777777" w:rsidR="008B048A" w:rsidRPr="008B048A" w:rsidRDefault="005739AA" w:rsidP="00B316D1">
      <w:pPr>
        <w:jc w:val="both"/>
        <w:rPr>
          <w:rFonts w:asciiTheme="minorHAnsi" w:hAnsiTheme="minorHAnsi"/>
          <w:sz w:val="22"/>
          <w:szCs w:val="22"/>
        </w:rPr>
      </w:pPr>
      <w:r w:rsidRPr="007D01EB">
        <w:rPr>
          <w:rFonts w:asciiTheme="minorHAnsi" w:hAnsiTheme="minorHAnsi" w:cstheme="minorHAnsi"/>
          <w:sz w:val="22"/>
          <w:szCs w:val="22"/>
          <w:lang w:val="en-GB"/>
        </w:rPr>
        <w:t>Assistants encourage</w:t>
      </w:r>
      <w:r w:rsidRPr="0049751A">
        <w:rPr>
          <w:rFonts w:asciiTheme="minorHAnsi" w:hAnsiTheme="minorHAnsi" w:cstheme="minorHAnsi"/>
          <w:sz w:val="22"/>
          <w:szCs w:val="22"/>
          <w:lang w:val="en-GB"/>
        </w:rPr>
        <w:t xml:space="preserve"> students to seek answers to their questions themselves and, if they do not know the answer, they are </w:t>
      </w:r>
      <w:r w:rsidR="004A11BA" w:rsidRPr="0049751A">
        <w:rPr>
          <w:rFonts w:asciiTheme="minorHAnsi" w:hAnsiTheme="minorHAnsi" w:cstheme="minorHAnsi"/>
          <w:sz w:val="22"/>
          <w:szCs w:val="22"/>
          <w:lang w:val="en-GB"/>
        </w:rPr>
        <w:t>then guided to</w:t>
      </w:r>
      <w:r w:rsidRPr="0049751A">
        <w:rPr>
          <w:rFonts w:asciiTheme="minorHAnsi" w:hAnsiTheme="minorHAnsi" w:cstheme="minorHAnsi"/>
          <w:sz w:val="22"/>
          <w:szCs w:val="22"/>
          <w:lang w:val="en-GB"/>
        </w:rPr>
        <w:t xml:space="preserve"> a solution. </w:t>
      </w:r>
      <w:r w:rsidR="00D27CCF" w:rsidRPr="0049751A">
        <w:rPr>
          <w:rFonts w:asciiTheme="minorHAnsi" w:hAnsiTheme="minorHAnsi" w:cstheme="minorHAnsi"/>
          <w:sz w:val="22"/>
          <w:szCs w:val="22"/>
          <w:lang w:val="en-GB"/>
        </w:rPr>
        <w:t xml:space="preserve">The students </w:t>
      </w:r>
      <w:r w:rsidRPr="0049751A">
        <w:rPr>
          <w:rFonts w:asciiTheme="minorHAnsi" w:hAnsiTheme="minorHAnsi" w:cstheme="minorHAnsi"/>
          <w:sz w:val="22"/>
          <w:szCs w:val="22"/>
          <w:lang w:val="en-GB"/>
        </w:rPr>
        <w:t>are happy when they complete the task and when they get a certificate of their knowledge</w:t>
      </w:r>
      <w:r w:rsidR="00D27CCF" w:rsidRPr="0049751A">
        <w:rPr>
          <w:rFonts w:asciiTheme="minorHAnsi" w:hAnsiTheme="minorHAnsi" w:cstheme="minorHAnsi"/>
          <w:sz w:val="22"/>
          <w:szCs w:val="22"/>
          <w:lang w:val="en-GB"/>
        </w:rPr>
        <w:t xml:space="preserve"> by the assistants</w:t>
      </w:r>
      <w:r w:rsidRPr="0049751A">
        <w:rPr>
          <w:rFonts w:asciiTheme="minorHAnsi" w:hAnsiTheme="minorHAnsi" w:cstheme="minorHAnsi"/>
          <w:sz w:val="22"/>
          <w:szCs w:val="22"/>
          <w:lang w:val="en-GB"/>
        </w:rPr>
        <w:t xml:space="preserve">. </w:t>
      </w:r>
      <w:r w:rsidR="00AA3503">
        <w:rPr>
          <w:rFonts w:asciiTheme="minorHAnsi" w:hAnsiTheme="minorHAnsi"/>
          <w:sz w:val="22"/>
          <w:szCs w:val="22"/>
        </w:rPr>
        <w:t>Also, t</w:t>
      </w:r>
      <w:r w:rsidR="009A400C" w:rsidRPr="0049751A">
        <w:rPr>
          <w:rFonts w:asciiTheme="minorHAnsi" w:hAnsiTheme="minorHAnsi"/>
          <w:sz w:val="22"/>
          <w:szCs w:val="22"/>
        </w:rPr>
        <w:t>he student</w:t>
      </w:r>
      <w:r w:rsidR="00AA3503">
        <w:rPr>
          <w:rFonts w:asciiTheme="minorHAnsi" w:hAnsiTheme="minorHAnsi"/>
          <w:sz w:val="22"/>
          <w:szCs w:val="22"/>
        </w:rPr>
        <w:t>s</w:t>
      </w:r>
      <w:r w:rsidR="009A400C" w:rsidRPr="0049751A">
        <w:rPr>
          <w:rFonts w:asciiTheme="minorHAnsi" w:hAnsiTheme="minorHAnsi"/>
          <w:sz w:val="22"/>
          <w:szCs w:val="22"/>
        </w:rPr>
        <w:t xml:space="preserve"> can understand and use familiar everyday expressions and very basic phrases aimed at the satisfaction of needs of a concrete type. </w:t>
      </w:r>
      <w:r w:rsidR="0049751A">
        <w:rPr>
          <w:rFonts w:asciiTheme="minorHAnsi" w:hAnsiTheme="minorHAnsi"/>
          <w:sz w:val="22"/>
          <w:szCs w:val="22"/>
        </w:rPr>
        <w:t xml:space="preserve">Most of </w:t>
      </w:r>
      <w:r w:rsidR="00AA3503">
        <w:rPr>
          <w:rFonts w:asciiTheme="minorHAnsi" w:hAnsiTheme="minorHAnsi"/>
          <w:sz w:val="22"/>
          <w:szCs w:val="22"/>
        </w:rPr>
        <w:t xml:space="preserve">students </w:t>
      </w:r>
      <w:r w:rsidR="00AA3503" w:rsidRPr="0049751A">
        <w:rPr>
          <w:rFonts w:asciiTheme="minorHAnsi" w:hAnsiTheme="minorHAnsi"/>
          <w:sz w:val="22"/>
          <w:szCs w:val="22"/>
        </w:rPr>
        <w:t>can</w:t>
      </w:r>
      <w:r w:rsidR="009A400C" w:rsidRPr="0049751A">
        <w:rPr>
          <w:rFonts w:asciiTheme="minorHAnsi" w:hAnsiTheme="minorHAnsi"/>
          <w:sz w:val="22"/>
          <w:szCs w:val="22"/>
        </w:rPr>
        <w:t xml:space="preserve"> introduce </w:t>
      </w:r>
      <w:r w:rsidR="00D152D4">
        <w:rPr>
          <w:rFonts w:asciiTheme="minorHAnsi" w:hAnsiTheme="minorHAnsi"/>
          <w:sz w:val="22"/>
          <w:szCs w:val="22"/>
        </w:rPr>
        <w:t>them</w:t>
      </w:r>
      <w:r w:rsidR="00D152D4" w:rsidRPr="0049751A">
        <w:rPr>
          <w:rFonts w:asciiTheme="minorHAnsi" w:hAnsiTheme="minorHAnsi"/>
          <w:sz w:val="22"/>
          <w:szCs w:val="22"/>
        </w:rPr>
        <w:t>selves</w:t>
      </w:r>
      <w:r w:rsidR="009A400C" w:rsidRPr="0049751A">
        <w:rPr>
          <w:rFonts w:asciiTheme="minorHAnsi" w:hAnsiTheme="minorHAnsi"/>
          <w:sz w:val="22"/>
          <w:szCs w:val="22"/>
        </w:rPr>
        <w:t xml:space="preserve"> and others and can ask and answer questions about personal details such as where he/she lives, people he/</w:t>
      </w:r>
      <w:r w:rsidR="0049751A" w:rsidRPr="0049751A">
        <w:rPr>
          <w:rFonts w:asciiTheme="minorHAnsi" w:hAnsiTheme="minorHAnsi"/>
          <w:sz w:val="22"/>
          <w:szCs w:val="22"/>
        </w:rPr>
        <w:t xml:space="preserve">she knows and things he/she has and so on. </w:t>
      </w:r>
      <w:r w:rsidR="00343663" w:rsidRPr="0049751A">
        <w:rPr>
          <w:rFonts w:asciiTheme="minorHAnsi" w:hAnsiTheme="minorHAnsi"/>
          <w:sz w:val="22"/>
          <w:szCs w:val="22"/>
        </w:rPr>
        <w:t xml:space="preserve"> </w:t>
      </w:r>
      <w:r w:rsidR="00AA3503" w:rsidRPr="0049751A">
        <w:rPr>
          <w:rFonts w:asciiTheme="minorHAnsi" w:hAnsiTheme="minorHAnsi"/>
          <w:sz w:val="22"/>
          <w:szCs w:val="22"/>
        </w:rPr>
        <w:t>Also,</w:t>
      </w:r>
      <w:r w:rsidR="0049751A" w:rsidRPr="0049751A">
        <w:rPr>
          <w:rFonts w:asciiTheme="minorHAnsi" w:hAnsiTheme="minorHAnsi"/>
          <w:sz w:val="22"/>
          <w:szCs w:val="22"/>
        </w:rPr>
        <w:t xml:space="preserve"> </w:t>
      </w:r>
      <w:r w:rsidR="0049751A">
        <w:rPr>
          <w:rFonts w:asciiTheme="minorHAnsi" w:hAnsiTheme="minorHAnsi"/>
          <w:sz w:val="22"/>
          <w:szCs w:val="22"/>
        </w:rPr>
        <w:t>the</w:t>
      </w:r>
      <w:r w:rsidR="0049751A" w:rsidRPr="0049751A">
        <w:rPr>
          <w:rFonts w:asciiTheme="minorHAnsi" w:hAnsiTheme="minorHAnsi"/>
          <w:sz w:val="22"/>
          <w:szCs w:val="22"/>
        </w:rPr>
        <w:t xml:space="preserve">y can understand sentences and frequently used expressions related to areas of </w:t>
      </w:r>
      <w:r w:rsidR="0049751A" w:rsidRPr="006F593A">
        <w:rPr>
          <w:rFonts w:asciiTheme="minorHAnsi" w:hAnsiTheme="minorHAnsi"/>
          <w:sz w:val="22"/>
          <w:szCs w:val="22"/>
        </w:rPr>
        <w:t>most immediate relevance (very basic personal and family information, shopping, food topic etc.)</w:t>
      </w:r>
      <w:r w:rsidR="006F593A" w:rsidRPr="006F593A">
        <w:rPr>
          <w:rFonts w:asciiTheme="minorHAnsi" w:hAnsiTheme="minorHAnsi"/>
          <w:sz w:val="22"/>
          <w:szCs w:val="22"/>
        </w:rPr>
        <w:t xml:space="preserve"> </w:t>
      </w:r>
      <w:r w:rsidR="006F593A">
        <w:rPr>
          <w:rFonts w:asciiTheme="minorHAnsi" w:hAnsiTheme="minorHAnsi"/>
          <w:sz w:val="22"/>
          <w:szCs w:val="22"/>
          <w:shd w:val="clear" w:color="auto" w:fill="FFFFFF"/>
        </w:rPr>
        <w:t>Assistants</w:t>
      </w:r>
      <w:r w:rsidR="006F593A" w:rsidRPr="006F593A">
        <w:rPr>
          <w:rFonts w:ascii="Open Sans" w:hAnsi="Open Sans"/>
          <w:color w:val="333333"/>
          <w:sz w:val="18"/>
          <w:szCs w:val="18"/>
          <w:shd w:val="clear" w:color="auto" w:fill="FFFFFF"/>
        </w:rPr>
        <w:t xml:space="preserve"> </w:t>
      </w:r>
      <w:r w:rsidR="006F593A" w:rsidRPr="006F593A">
        <w:rPr>
          <w:rFonts w:asciiTheme="minorHAnsi" w:hAnsiTheme="minorHAnsi"/>
          <w:sz w:val="22"/>
          <w:szCs w:val="22"/>
          <w:shd w:val="clear" w:color="auto" w:fill="FFFFFF"/>
        </w:rPr>
        <w:t xml:space="preserve">select textbooks </w:t>
      </w:r>
      <w:r w:rsidR="006F593A">
        <w:rPr>
          <w:rFonts w:asciiTheme="minorHAnsi" w:hAnsiTheme="minorHAnsi"/>
          <w:sz w:val="22"/>
          <w:szCs w:val="22"/>
          <w:shd w:val="clear" w:color="auto" w:fill="FFFFFF"/>
        </w:rPr>
        <w:t xml:space="preserve">and </w:t>
      </w:r>
      <w:r w:rsidR="006F593A" w:rsidRPr="00287D7C">
        <w:rPr>
          <w:rFonts w:asciiTheme="minorHAnsi" w:hAnsiTheme="minorHAnsi"/>
          <w:sz w:val="22"/>
          <w:szCs w:val="22"/>
          <w:shd w:val="clear" w:color="auto" w:fill="FFFFFF"/>
        </w:rPr>
        <w:t xml:space="preserve">adapt their approach to </w:t>
      </w:r>
      <w:r w:rsidR="00AA3503" w:rsidRPr="00287D7C">
        <w:rPr>
          <w:rFonts w:asciiTheme="minorHAnsi" w:hAnsiTheme="minorHAnsi"/>
          <w:sz w:val="22"/>
          <w:szCs w:val="22"/>
          <w:shd w:val="clear" w:color="auto" w:fill="FFFFFF"/>
        </w:rPr>
        <w:t>students’</w:t>
      </w:r>
      <w:r w:rsidR="006F593A" w:rsidRPr="00287D7C">
        <w:rPr>
          <w:rFonts w:asciiTheme="minorHAnsi" w:hAnsiTheme="minorHAnsi"/>
          <w:sz w:val="22"/>
          <w:szCs w:val="22"/>
          <w:shd w:val="clear" w:color="auto" w:fill="FFFFFF"/>
        </w:rPr>
        <w:t xml:space="preserve"> level of achievement.</w:t>
      </w:r>
      <w:r w:rsidR="00287D7C" w:rsidRPr="00287D7C">
        <w:rPr>
          <w:rFonts w:asciiTheme="minorHAnsi" w:hAnsiTheme="minorHAnsi"/>
          <w:sz w:val="22"/>
          <w:szCs w:val="22"/>
        </w:rPr>
        <w:t xml:space="preserve"> </w:t>
      </w:r>
      <w:r w:rsidR="00287D7C">
        <w:rPr>
          <w:rFonts w:asciiTheme="minorHAnsi" w:hAnsiTheme="minorHAnsi"/>
          <w:sz w:val="22"/>
          <w:szCs w:val="22"/>
        </w:rPr>
        <w:t>They work with</w:t>
      </w:r>
      <w:r w:rsidR="00287D7C" w:rsidRPr="00287D7C">
        <w:rPr>
          <w:rFonts w:asciiTheme="minorHAnsi" w:hAnsiTheme="minorHAnsi"/>
          <w:sz w:val="22"/>
          <w:szCs w:val="22"/>
        </w:rPr>
        <w:t xml:space="preserve"> whole class, small groups, and pairs to provide students with frequent opportunities to talk </w:t>
      </w:r>
      <w:r w:rsidR="008B048A">
        <w:rPr>
          <w:rFonts w:asciiTheme="minorHAnsi" w:hAnsiTheme="minorHAnsi"/>
          <w:sz w:val="22"/>
          <w:szCs w:val="22"/>
        </w:rPr>
        <w:t>and</w:t>
      </w:r>
      <w:r w:rsidR="00F7484E">
        <w:rPr>
          <w:rFonts w:asciiTheme="minorHAnsi" w:hAnsiTheme="minorHAnsi"/>
          <w:sz w:val="22"/>
          <w:szCs w:val="22"/>
        </w:rPr>
        <w:t xml:space="preserve"> try </w:t>
      </w:r>
      <w:r w:rsidR="008B048A">
        <w:rPr>
          <w:rFonts w:asciiTheme="minorHAnsi" w:hAnsiTheme="minorHAnsi"/>
          <w:sz w:val="22"/>
          <w:szCs w:val="22"/>
        </w:rPr>
        <w:t xml:space="preserve">to </w:t>
      </w:r>
      <w:r w:rsidR="008B048A" w:rsidRPr="008B048A">
        <w:rPr>
          <w:rFonts w:asciiTheme="minorHAnsi" w:hAnsiTheme="minorHAnsi"/>
          <w:sz w:val="22"/>
          <w:szCs w:val="22"/>
        </w:rPr>
        <w:t>activate students’ prior knowledge about a given topic before the text is introduced.</w:t>
      </w:r>
    </w:p>
    <w:p w14:paraId="2C0466BC" w14:textId="77777777" w:rsidR="00B316D1" w:rsidRDefault="00B316D1" w:rsidP="00B316D1">
      <w:pPr>
        <w:jc w:val="both"/>
        <w:rPr>
          <w:rFonts w:asciiTheme="minorHAnsi" w:hAnsiTheme="minorHAnsi"/>
          <w:sz w:val="22"/>
          <w:szCs w:val="22"/>
        </w:rPr>
      </w:pPr>
    </w:p>
    <w:p w14:paraId="3FE61423" w14:textId="77777777" w:rsidR="00343663" w:rsidRPr="00287D7C" w:rsidRDefault="00343663" w:rsidP="00B316D1">
      <w:pPr>
        <w:jc w:val="both"/>
        <w:rPr>
          <w:rFonts w:asciiTheme="minorHAnsi" w:hAnsiTheme="minorHAnsi"/>
          <w:sz w:val="22"/>
          <w:szCs w:val="22"/>
        </w:rPr>
      </w:pPr>
      <w:r w:rsidRPr="008B048A">
        <w:rPr>
          <w:rFonts w:asciiTheme="minorHAnsi" w:hAnsiTheme="minorHAnsi"/>
          <w:sz w:val="22"/>
          <w:szCs w:val="22"/>
        </w:rPr>
        <w:t xml:space="preserve">The students </w:t>
      </w:r>
      <w:r w:rsidR="00AA3503" w:rsidRPr="008B048A">
        <w:rPr>
          <w:rFonts w:asciiTheme="minorHAnsi" w:hAnsiTheme="minorHAnsi"/>
          <w:sz w:val="22"/>
          <w:szCs w:val="22"/>
        </w:rPr>
        <w:t>now freely</w:t>
      </w:r>
      <w:r w:rsidRPr="008B048A">
        <w:rPr>
          <w:rFonts w:asciiTheme="minorHAnsi" w:hAnsiTheme="minorHAnsi"/>
          <w:sz w:val="22"/>
          <w:szCs w:val="22"/>
        </w:rPr>
        <w:t xml:space="preserve"> ask </w:t>
      </w:r>
      <w:r w:rsidR="00AA3503" w:rsidRPr="008B048A">
        <w:rPr>
          <w:rFonts w:asciiTheme="minorHAnsi" w:hAnsiTheme="minorHAnsi"/>
          <w:sz w:val="22"/>
          <w:szCs w:val="22"/>
        </w:rPr>
        <w:t>questions, explain</w:t>
      </w:r>
      <w:r w:rsidRPr="008B048A">
        <w:rPr>
          <w:rFonts w:asciiTheme="minorHAnsi" w:hAnsiTheme="minorHAnsi" w:cs="Arial"/>
          <w:sz w:val="22"/>
          <w:szCs w:val="22"/>
        </w:rPr>
        <w:t xml:space="preserve"> something in th</w:t>
      </w:r>
      <w:r w:rsidRPr="0049751A">
        <w:rPr>
          <w:rFonts w:asciiTheme="minorHAnsi" w:hAnsiTheme="minorHAnsi" w:cs="Arial"/>
          <w:sz w:val="22"/>
          <w:szCs w:val="22"/>
        </w:rPr>
        <w:t xml:space="preserve">eir own word and participate in </w:t>
      </w:r>
      <w:r w:rsidR="00AA3503" w:rsidRPr="0049751A">
        <w:rPr>
          <w:rFonts w:asciiTheme="minorHAnsi" w:hAnsiTheme="minorHAnsi" w:cs="Arial"/>
          <w:sz w:val="22"/>
          <w:szCs w:val="22"/>
        </w:rPr>
        <w:t>different language</w:t>
      </w:r>
      <w:r w:rsidRPr="0049751A">
        <w:rPr>
          <w:rFonts w:asciiTheme="minorHAnsi" w:hAnsiTheme="minorHAnsi" w:cs="Arial"/>
          <w:sz w:val="22"/>
          <w:szCs w:val="22"/>
        </w:rPr>
        <w:t xml:space="preserve"> exercises without fear of mistake. </w:t>
      </w:r>
      <w:r w:rsidR="0049751A" w:rsidRPr="0049751A">
        <w:rPr>
          <w:rFonts w:asciiTheme="minorHAnsi" w:hAnsiTheme="minorHAnsi" w:cstheme="minorHAnsi"/>
          <w:sz w:val="22"/>
          <w:szCs w:val="22"/>
          <w:lang w:val="en-GB"/>
        </w:rPr>
        <w:t>In this period the focus was on communication</w:t>
      </w:r>
      <w:r w:rsidR="0049751A">
        <w:rPr>
          <w:rFonts w:asciiTheme="minorHAnsi" w:hAnsiTheme="minorHAnsi" w:cstheme="minorHAnsi"/>
          <w:sz w:val="22"/>
          <w:szCs w:val="22"/>
          <w:lang w:val="en-GB"/>
        </w:rPr>
        <w:t xml:space="preserve"> through creative games (pantomime, game association, writing diar</w:t>
      </w:r>
      <w:r w:rsidR="00B93408">
        <w:rPr>
          <w:rFonts w:asciiTheme="minorHAnsi" w:hAnsiTheme="minorHAnsi" w:cstheme="minorHAnsi"/>
          <w:sz w:val="22"/>
          <w:szCs w:val="22"/>
          <w:lang w:val="en-GB"/>
        </w:rPr>
        <w:t>y, creating test for TAs</w:t>
      </w:r>
      <w:r w:rsidR="0049751A">
        <w:rPr>
          <w:rFonts w:asciiTheme="minorHAnsi" w:hAnsiTheme="minorHAnsi" w:cstheme="minorHAnsi"/>
          <w:sz w:val="22"/>
          <w:szCs w:val="22"/>
          <w:lang w:val="en-GB"/>
        </w:rPr>
        <w:t>)</w:t>
      </w:r>
      <w:r w:rsidR="0049751A" w:rsidRPr="0049751A">
        <w:rPr>
          <w:rFonts w:asciiTheme="minorHAnsi" w:hAnsiTheme="minorHAnsi" w:cstheme="minorHAnsi"/>
          <w:sz w:val="22"/>
          <w:szCs w:val="22"/>
          <w:lang w:val="en-GB"/>
        </w:rPr>
        <w:t xml:space="preserve"> and students are increasingly free and more willing to use the Serbian language</w:t>
      </w:r>
      <w:r w:rsidR="0049751A" w:rsidRPr="009A400C">
        <w:rPr>
          <w:rFonts w:asciiTheme="minorHAnsi" w:hAnsiTheme="minorHAnsi" w:cstheme="minorHAnsi"/>
          <w:sz w:val="22"/>
          <w:szCs w:val="22"/>
          <w:lang w:val="en-GB"/>
        </w:rPr>
        <w:t>.</w:t>
      </w:r>
    </w:p>
    <w:p w14:paraId="789F5462" w14:textId="77777777" w:rsidR="00B316D1" w:rsidRDefault="00B316D1" w:rsidP="00287D7C">
      <w:pPr>
        <w:rPr>
          <w:rFonts w:asciiTheme="minorHAnsi" w:hAnsiTheme="minorHAnsi"/>
          <w:sz w:val="22"/>
          <w:szCs w:val="22"/>
          <w:shd w:val="clear" w:color="auto" w:fill="FFFFFF"/>
        </w:rPr>
      </w:pPr>
    </w:p>
    <w:p w14:paraId="1375335B" w14:textId="77777777" w:rsidR="00287D7C" w:rsidRDefault="00E409F3" w:rsidP="004D065C">
      <w:pPr>
        <w:jc w:val="both"/>
        <w:rPr>
          <w:rFonts w:ascii="Open Sans" w:hAnsi="Open Sans"/>
          <w:color w:val="333333"/>
          <w:sz w:val="18"/>
          <w:szCs w:val="18"/>
          <w:shd w:val="clear" w:color="auto" w:fill="FFFFFF"/>
        </w:rPr>
      </w:pPr>
      <w:r>
        <w:rPr>
          <w:rFonts w:asciiTheme="minorHAnsi" w:hAnsiTheme="minorHAnsi"/>
          <w:sz w:val="22"/>
          <w:szCs w:val="22"/>
          <w:shd w:val="clear" w:color="auto" w:fill="FFFFFF"/>
        </w:rPr>
        <w:t>TAs recommend</w:t>
      </w:r>
      <w:r w:rsidR="00F7484E">
        <w:rPr>
          <w:rFonts w:asciiTheme="minorHAnsi" w:hAnsiTheme="minorHAnsi"/>
          <w:sz w:val="22"/>
          <w:szCs w:val="22"/>
          <w:shd w:val="clear" w:color="auto" w:fill="FFFFFF"/>
        </w:rPr>
        <w:t xml:space="preserve"> that</w:t>
      </w:r>
      <w:r>
        <w:rPr>
          <w:rFonts w:asciiTheme="minorHAnsi" w:hAnsiTheme="minorHAnsi"/>
          <w:sz w:val="22"/>
          <w:szCs w:val="22"/>
          <w:shd w:val="clear" w:color="auto" w:fill="FFFFFF"/>
        </w:rPr>
        <w:t xml:space="preserve"> students </w:t>
      </w:r>
      <w:r w:rsidR="00287D7C" w:rsidRPr="00287D7C">
        <w:rPr>
          <w:rFonts w:asciiTheme="minorHAnsi" w:hAnsiTheme="minorHAnsi"/>
          <w:sz w:val="22"/>
          <w:szCs w:val="22"/>
          <w:shd w:val="clear" w:color="auto" w:fill="FFFFFF"/>
        </w:rPr>
        <w:t xml:space="preserve">should have </w:t>
      </w:r>
      <w:r>
        <w:rPr>
          <w:rFonts w:asciiTheme="minorHAnsi" w:hAnsiTheme="minorHAnsi"/>
          <w:sz w:val="22"/>
          <w:szCs w:val="22"/>
          <w:shd w:val="clear" w:color="auto" w:fill="FFFFFF"/>
        </w:rPr>
        <w:t xml:space="preserve">more </w:t>
      </w:r>
      <w:r w:rsidR="00287D7C" w:rsidRPr="00287D7C">
        <w:rPr>
          <w:rFonts w:asciiTheme="minorHAnsi" w:hAnsiTheme="minorHAnsi"/>
          <w:sz w:val="22"/>
          <w:szCs w:val="22"/>
          <w:shd w:val="clear" w:color="auto" w:fill="FFFFFF"/>
        </w:rPr>
        <w:t>opportunities to interact with native speakers</w:t>
      </w:r>
      <w:r w:rsidR="00F7484E">
        <w:rPr>
          <w:rFonts w:asciiTheme="minorHAnsi" w:hAnsiTheme="minorHAnsi"/>
          <w:sz w:val="22"/>
          <w:szCs w:val="22"/>
          <w:shd w:val="clear" w:color="auto" w:fill="FFFFFF"/>
        </w:rPr>
        <w:t xml:space="preserve"> </w:t>
      </w:r>
      <w:r w:rsidR="00567650">
        <w:rPr>
          <w:rFonts w:asciiTheme="minorHAnsi" w:hAnsiTheme="minorHAnsi"/>
          <w:sz w:val="22"/>
          <w:szCs w:val="22"/>
          <w:shd w:val="clear" w:color="auto" w:fill="FFFFFF"/>
        </w:rPr>
        <w:t xml:space="preserve">through </w:t>
      </w:r>
      <w:r w:rsidR="00F7484E" w:rsidRPr="00F7484E">
        <w:rPr>
          <w:rFonts w:asciiTheme="minorHAnsi" w:hAnsiTheme="minorHAnsi"/>
          <w:sz w:val="22"/>
          <w:szCs w:val="22"/>
          <w:shd w:val="clear" w:color="auto" w:fill="FFFFFF"/>
        </w:rPr>
        <w:t xml:space="preserve">socializing with other </w:t>
      </w:r>
      <w:r w:rsidR="00F7484E">
        <w:rPr>
          <w:rFonts w:asciiTheme="minorHAnsi" w:hAnsiTheme="minorHAnsi"/>
          <w:sz w:val="22"/>
          <w:szCs w:val="22"/>
          <w:shd w:val="clear" w:color="auto" w:fill="FFFFFF"/>
        </w:rPr>
        <w:t xml:space="preserve">students in Serbian </w:t>
      </w:r>
      <w:r w:rsidR="00567650">
        <w:rPr>
          <w:rFonts w:asciiTheme="minorHAnsi" w:hAnsiTheme="minorHAnsi"/>
          <w:sz w:val="22"/>
          <w:szCs w:val="22"/>
          <w:shd w:val="clear" w:color="auto" w:fill="FFFFFF"/>
        </w:rPr>
        <w:t>schools</w:t>
      </w:r>
      <w:r w:rsidR="00567650" w:rsidRPr="00F7484E">
        <w:rPr>
          <w:rFonts w:asciiTheme="minorHAnsi" w:hAnsiTheme="minorHAnsi"/>
          <w:sz w:val="22"/>
          <w:szCs w:val="22"/>
          <w:shd w:val="clear" w:color="auto" w:fill="FFFFFF"/>
        </w:rPr>
        <w:t>,</w:t>
      </w:r>
      <w:r w:rsidR="00567650">
        <w:rPr>
          <w:rFonts w:asciiTheme="minorHAnsi" w:hAnsiTheme="minorHAnsi"/>
          <w:sz w:val="22"/>
          <w:szCs w:val="22"/>
          <w:shd w:val="clear" w:color="auto" w:fill="FFFFFF"/>
        </w:rPr>
        <w:t xml:space="preserve"> </w:t>
      </w:r>
      <w:r w:rsidR="00567650" w:rsidRPr="00F7484E">
        <w:rPr>
          <w:rFonts w:asciiTheme="minorHAnsi" w:hAnsiTheme="minorHAnsi"/>
          <w:sz w:val="22"/>
          <w:szCs w:val="22"/>
          <w:shd w:val="clear" w:color="auto" w:fill="FFFFFF"/>
        </w:rPr>
        <w:t>going</w:t>
      </w:r>
      <w:r w:rsidR="00F7484E" w:rsidRPr="00F7484E">
        <w:rPr>
          <w:rFonts w:asciiTheme="minorHAnsi" w:hAnsiTheme="minorHAnsi"/>
          <w:sz w:val="22"/>
          <w:szCs w:val="22"/>
          <w:shd w:val="clear" w:color="auto" w:fill="FFFFFF"/>
        </w:rPr>
        <w:t xml:space="preserve"> </w:t>
      </w:r>
      <w:r w:rsidR="00567650">
        <w:rPr>
          <w:rFonts w:asciiTheme="minorHAnsi" w:hAnsiTheme="minorHAnsi"/>
          <w:sz w:val="22"/>
          <w:szCs w:val="22"/>
          <w:shd w:val="clear" w:color="auto" w:fill="FFFFFF"/>
        </w:rPr>
        <w:t>together to</w:t>
      </w:r>
      <w:r w:rsidR="00F7484E" w:rsidRPr="00F7484E">
        <w:rPr>
          <w:rFonts w:asciiTheme="minorHAnsi" w:hAnsiTheme="minorHAnsi"/>
          <w:sz w:val="22"/>
          <w:szCs w:val="22"/>
          <w:shd w:val="clear" w:color="auto" w:fill="FFFFFF"/>
        </w:rPr>
        <w:t xml:space="preserve"> the cinema</w:t>
      </w:r>
      <w:r w:rsidR="00567650">
        <w:rPr>
          <w:rFonts w:asciiTheme="minorHAnsi" w:hAnsiTheme="minorHAnsi"/>
          <w:sz w:val="22"/>
          <w:szCs w:val="22"/>
          <w:shd w:val="clear" w:color="auto" w:fill="FFFFFF"/>
        </w:rPr>
        <w:t xml:space="preserve"> or theatre, going to </w:t>
      </w:r>
      <w:r w:rsidR="00567650" w:rsidRPr="00567650">
        <w:rPr>
          <w:rFonts w:asciiTheme="minorHAnsi" w:hAnsiTheme="minorHAnsi"/>
          <w:sz w:val="22"/>
          <w:szCs w:val="22"/>
          <w:shd w:val="clear" w:color="auto" w:fill="FFFFFF"/>
        </w:rPr>
        <w:t>excursion</w:t>
      </w:r>
      <w:r w:rsidR="00567650">
        <w:rPr>
          <w:rFonts w:asciiTheme="minorHAnsi" w:hAnsiTheme="minorHAnsi"/>
          <w:sz w:val="22"/>
          <w:szCs w:val="22"/>
          <w:shd w:val="clear" w:color="auto" w:fill="FFFFFF"/>
        </w:rPr>
        <w:t xml:space="preserve"> in </w:t>
      </w:r>
      <w:proofErr w:type="spellStart"/>
      <w:r w:rsidR="00567650">
        <w:rPr>
          <w:rFonts w:asciiTheme="minorHAnsi" w:hAnsiTheme="minorHAnsi"/>
          <w:sz w:val="22"/>
          <w:szCs w:val="22"/>
          <w:shd w:val="clear" w:color="auto" w:fill="FFFFFF"/>
        </w:rPr>
        <w:t>Niš</w:t>
      </w:r>
      <w:proofErr w:type="spellEnd"/>
      <w:r w:rsidR="003B6290">
        <w:rPr>
          <w:rFonts w:asciiTheme="minorHAnsi" w:hAnsiTheme="minorHAnsi"/>
          <w:sz w:val="22"/>
          <w:szCs w:val="22"/>
          <w:shd w:val="clear" w:color="auto" w:fill="FFFFFF"/>
        </w:rPr>
        <w:t xml:space="preserve">, </w:t>
      </w:r>
      <w:r w:rsidR="00C70AEF">
        <w:rPr>
          <w:rFonts w:asciiTheme="minorHAnsi" w:hAnsiTheme="minorHAnsi"/>
          <w:sz w:val="22"/>
          <w:szCs w:val="22"/>
          <w:shd w:val="clear" w:color="auto" w:fill="FFFFFF"/>
        </w:rPr>
        <w:t>outdoor activities</w:t>
      </w:r>
      <w:r w:rsidR="00567650">
        <w:rPr>
          <w:rFonts w:asciiTheme="minorHAnsi" w:hAnsiTheme="minorHAnsi"/>
          <w:sz w:val="22"/>
          <w:szCs w:val="22"/>
          <w:shd w:val="clear" w:color="auto" w:fill="FFFFFF"/>
        </w:rPr>
        <w:t xml:space="preserve"> </w:t>
      </w:r>
      <w:r w:rsidR="00B316D1">
        <w:rPr>
          <w:rFonts w:asciiTheme="minorHAnsi" w:hAnsiTheme="minorHAnsi"/>
          <w:sz w:val="22"/>
          <w:szCs w:val="22"/>
          <w:shd w:val="clear" w:color="auto" w:fill="FFFFFF"/>
        </w:rPr>
        <w:t>a</w:t>
      </w:r>
      <w:r w:rsidR="00567650">
        <w:rPr>
          <w:rFonts w:asciiTheme="minorHAnsi" w:hAnsiTheme="minorHAnsi"/>
          <w:sz w:val="22"/>
          <w:szCs w:val="22"/>
          <w:shd w:val="clear" w:color="auto" w:fill="FFFFFF"/>
        </w:rPr>
        <w:t>n</w:t>
      </w:r>
      <w:r w:rsidR="00B316D1">
        <w:rPr>
          <w:rFonts w:asciiTheme="minorHAnsi" w:hAnsiTheme="minorHAnsi"/>
          <w:sz w:val="22"/>
          <w:szCs w:val="22"/>
          <w:shd w:val="clear" w:color="auto" w:fill="FFFFFF"/>
        </w:rPr>
        <w:t>d</w:t>
      </w:r>
      <w:r w:rsidR="00567650">
        <w:rPr>
          <w:rFonts w:asciiTheme="minorHAnsi" w:hAnsiTheme="minorHAnsi"/>
          <w:sz w:val="22"/>
          <w:szCs w:val="22"/>
          <w:shd w:val="clear" w:color="auto" w:fill="FFFFFF"/>
        </w:rPr>
        <w:t xml:space="preserve"> so on.</w:t>
      </w:r>
    </w:p>
    <w:p w14:paraId="123FF85D" w14:textId="77777777" w:rsidR="00D27CCF" w:rsidRPr="00BE3633" w:rsidRDefault="00D27CCF" w:rsidP="005739AA">
      <w:pPr>
        <w:jc w:val="both"/>
        <w:rPr>
          <w:rFonts w:asciiTheme="minorHAnsi" w:hAnsiTheme="minorHAnsi" w:cstheme="minorHAnsi"/>
          <w:sz w:val="22"/>
          <w:szCs w:val="22"/>
          <w:lang w:val="en-GB"/>
        </w:rPr>
      </w:pPr>
    </w:p>
    <w:p w14:paraId="3B27B425" w14:textId="77777777" w:rsidR="000D1842" w:rsidRPr="00BE3633" w:rsidRDefault="000D1842" w:rsidP="00667FCB">
      <w:pPr>
        <w:pStyle w:val="ListParagraph"/>
        <w:numPr>
          <w:ilvl w:val="0"/>
          <w:numId w:val="42"/>
        </w:numPr>
        <w:jc w:val="both"/>
        <w:rPr>
          <w:rFonts w:asciiTheme="minorHAnsi" w:hAnsiTheme="minorHAnsi" w:cstheme="minorHAnsi"/>
          <w:b/>
          <w:sz w:val="22"/>
          <w:szCs w:val="22"/>
          <w:u w:val="single"/>
          <w:lang w:val="en-GB"/>
        </w:rPr>
      </w:pPr>
      <w:r w:rsidRPr="00BE3633">
        <w:rPr>
          <w:rFonts w:asciiTheme="minorHAnsi" w:hAnsiTheme="minorHAnsi" w:cstheme="minorHAnsi"/>
          <w:b/>
          <w:sz w:val="22"/>
          <w:szCs w:val="22"/>
          <w:u w:val="single"/>
          <w:lang w:val="en-GB"/>
        </w:rPr>
        <w:t>Cooperation with teachers</w:t>
      </w:r>
    </w:p>
    <w:p w14:paraId="7D36B74B" w14:textId="77777777" w:rsidR="007D6046" w:rsidRDefault="00A93EB0" w:rsidP="00A93EB0">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lastRenderedPageBreak/>
        <w:t>In cooperation with teachers, there are no changes compared to the previous reporting period. Teachers generally support suggestions for teaching lessons and consultations</w:t>
      </w:r>
      <w:r w:rsidR="00586E29" w:rsidRPr="00BE3633">
        <w:rPr>
          <w:rFonts w:asciiTheme="minorHAnsi" w:hAnsiTheme="minorHAnsi" w:cstheme="minorHAnsi"/>
          <w:sz w:val="22"/>
          <w:szCs w:val="22"/>
          <w:lang w:val="en-GB"/>
        </w:rPr>
        <w:t>. On the other side, when it comes to preparation for classes and designing teaching material, teachers are reluctant to</w:t>
      </w:r>
      <w:r w:rsidR="007D6046">
        <w:rPr>
          <w:rFonts w:asciiTheme="minorHAnsi" w:hAnsiTheme="minorHAnsi" w:cstheme="minorHAnsi"/>
          <w:sz w:val="22"/>
          <w:szCs w:val="22"/>
          <w:lang w:val="en-GB"/>
        </w:rPr>
        <w:t xml:space="preserve"> collaborate on this matter, </w:t>
      </w:r>
      <w:r w:rsidR="00586E29" w:rsidRPr="00BE3633">
        <w:rPr>
          <w:rFonts w:asciiTheme="minorHAnsi" w:hAnsiTheme="minorHAnsi" w:cstheme="minorHAnsi"/>
          <w:sz w:val="22"/>
          <w:szCs w:val="22"/>
          <w:lang w:val="en-GB"/>
        </w:rPr>
        <w:t>assistants often prepare teaching material on their own</w:t>
      </w:r>
      <w:r w:rsidR="007D6046">
        <w:rPr>
          <w:rFonts w:asciiTheme="minorHAnsi" w:hAnsiTheme="minorHAnsi" w:cstheme="minorHAnsi"/>
          <w:sz w:val="22"/>
          <w:szCs w:val="22"/>
          <w:lang w:val="en-GB"/>
        </w:rPr>
        <w:t>.</w:t>
      </w:r>
    </w:p>
    <w:p w14:paraId="3722BFDE" w14:textId="77777777" w:rsidR="00D864B0" w:rsidRDefault="00D864B0" w:rsidP="00A93EB0">
      <w:pPr>
        <w:jc w:val="both"/>
        <w:rPr>
          <w:rFonts w:asciiTheme="minorHAnsi" w:hAnsiTheme="minorHAnsi" w:cstheme="minorHAnsi"/>
          <w:sz w:val="22"/>
          <w:szCs w:val="22"/>
          <w:lang w:val="en-GB"/>
        </w:rPr>
      </w:pPr>
    </w:p>
    <w:p w14:paraId="4B2778CC" w14:textId="77777777" w:rsidR="00421D27" w:rsidRPr="00421D27" w:rsidRDefault="00D864B0" w:rsidP="00A93EB0">
      <w:pPr>
        <w:jc w:val="both"/>
        <w:rPr>
          <w:rFonts w:asciiTheme="minorHAnsi" w:hAnsiTheme="minorHAnsi" w:cstheme="minorHAnsi"/>
          <w:sz w:val="22"/>
          <w:szCs w:val="22"/>
        </w:rPr>
      </w:pPr>
      <w:r>
        <w:rPr>
          <w:rFonts w:asciiTheme="minorHAnsi" w:hAnsiTheme="minorHAnsi" w:cstheme="minorHAnsi"/>
          <w:sz w:val="22"/>
          <w:szCs w:val="22"/>
          <w:lang w:val="en-GB"/>
        </w:rPr>
        <w:t xml:space="preserve">Only in the case of </w:t>
      </w:r>
      <w:r w:rsidR="00421D27">
        <w:rPr>
          <w:rFonts w:asciiTheme="minorHAnsi" w:hAnsiTheme="minorHAnsi" w:cstheme="minorHAnsi"/>
          <w:sz w:val="22"/>
          <w:szCs w:val="22"/>
          <w:lang w:val="en-GB"/>
        </w:rPr>
        <w:t xml:space="preserve">Assistant Ivana </w:t>
      </w:r>
      <w:r w:rsidR="00C70AEF">
        <w:rPr>
          <w:rFonts w:asciiTheme="minorHAnsi" w:hAnsiTheme="minorHAnsi" w:cstheme="minorHAnsi"/>
          <w:sz w:val="22"/>
          <w:szCs w:val="22"/>
          <w:lang w:val="en-GB"/>
        </w:rPr>
        <w:t xml:space="preserve">Milenković </w:t>
      </w:r>
      <w:r>
        <w:rPr>
          <w:rFonts w:asciiTheme="minorHAnsi" w:hAnsiTheme="minorHAnsi" w:cstheme="minorHAnsi"/>
          <w:sz w:val="22"/>
          <w:szCs w:val="22"/>
          <w:lang w:val="en-GB"/>
        </w:rPr>
        <w:t xml:space="preserve">there is constant </w:t>
      </w:r>
      <w:r w:rsidR="00E347DF">
        <w:rPr>
          <w:rFonts w:asciiTheme="minorHAnsi" w:hAnsiTheme="minorHAnsi" w:cstheme="minorHAnsi"/>
          <w:sz w:val="22"/>
          <w:szCs w:val="22"/>
        </w:rPr>
        <w:t>problem</w:t>
      </w:r>
      <w:r w:rsidR="00D75D23">
        <w:rPr>
          <w:rFonts w:asciiTheme="minorHAnsi" w:hAnsiTheme="minorHAnsi" w:cstheme="minorHAnsi"/>
          <w:sz w:val="22"/>
          <w:szCs w:val="22"/>
        </w:rPr>
        <w:t xml:space="preserve"> in cooperation</w:t>
      </w:r>
      <w:r w:rsidR="00E347DF">
        <w:rPr>
          <w:rFonts w:asciiTheme="minorHAnsi" w:hAnsiTheme="minorHAnsi" w:cstheme="minorHAnsi"/>
          <w:sz w:val="22"/>
          <w:szCs w:val="22"/>
        </w:rPr>
        <w:t xml:space="preserve"> with del</w:t>
      </w:r>
      <w:r w:rsidR="0018711F">
        <w:rPr>
          <w:rFonts w:asciiTheme="minorHAnsi" w:hAnsiTheme="minorHAnsi" w:cstheme="minorHAnsi"/>
          <w:sz w:val="22"/>
          <w:szCs w:val="22"/>
        </w:rPr>
        <w:t>egated teacher</w:t>
      </w:r>
      <w:r>
        <w:rPr>
          <w:rFonts w:asciiTheme="minorHAnsi" w:hAnsiTheme="minorHAnsi" w:cstheme="minorHAnsi"/>
          <w:sz w:val="22"/>
          <w:szCs w:val="22"/>
        </w:rPr>
        <w:t xml:space="preserve">, due to his mental health and health related issues. </w:t>
      </w:r>
      <w:r w:rsidR="0018711F">
        <w:rPr>
          <w:rFonts w:asciiTheme="minorHAnsi" w:hAnsiTheme="minorHAnsi" w:cstheme="minorHAnsi"/>
          <w:sz w:val="22"/>
          <w:szCs w:val="22"/>
        </w:rPr>
        <w:t xml:space="preserve">He </w:t>
      </w:r>
      <w:r>
        <w:rPr>
          <w:rFonts w:asciiTheme="minorHAnsi" w:hAnsiTheme="minorHAnsi" w:cstheme="minorHAnsi"/>
          <w:sz w:val="22"/>
          <w:szCs w:val="22"/>
        </w:rPr>
        <w:t xml:space="preserve">generally does not pay attention to fulfilling his task of teaching pupils </w:t>
      </w:r>
      <w:r w:rsidR="002E6219">
        <w:rPr>
          <w:rFonts w:asciiTheme="minorHAnsi" w:hAnsiTheme="minorHAnsi" w:cstheme="minorHAnsi"/>
          <w:sz w:val="22"/>
          <w:szCs w:val="22"/>
        </w:rPr>
        <w:t xml:space="preserve">or </w:t>
      </w:r>
      <w:r>
        <w:rPr>
          <w:rFonts w:asciiTheme="minorHAnsi" w:hAnsiTheme="minorHAnsi" w:cstheme="minorHAnsi"/>
          <w:sz w:val="22"/>
          <w:szCs w:val="22"/>
        </w:rPr>
        <w:t xml:space="preserve">to </w:t>
      </w:r>
      <w:r w:rsidR="002E6219">
        <w:rPr>
          <w:rFonts w:asciiTheme="minorHAnsi" w:hAnsiTheme="minorHAnsi" w:cstheme="minorHAnsi"/>
          <w:sz w:val="22"/>
          <w:szCs w:val="22"/>
        </w:rPr>
        <w:t>maintain disc</w:t>
      </w:r>
      <w:r w:rsidR="00032BFC">
        <w:rPr>
          <w:rFonts w:asciiTheme="minorHAnsi" w:hAnsiTheme="minorHAnsi" w:cstheme="minorHAnsi"/>
          <w:sz w:val="22"/>
          <w:szCs w:val="22"/>
        </w:rPr>
        <w:t xml:space="preserve">ipline in </w:t>
      </w:r>
      <w:r w:rsidR="00C70AEF">
        <w:rPr>
          <w:rFonts w:asciiTheme="minorHAnsi" w:hAnsiTheme="minorHAnsi" w:cstheme="minorHAnsi"/>
          <w:sz w:val="22"/>
          <w:szCs w:val="22"/>
        </w:rPr>
        <w:t>class</w:t>
      </w:r>
      <w:r>
        <w:rPr>
          <w:rFonts w:asciiTheme="minorHAnsi" w:hAnsiTheme="minorHAnsi" w:cstheme="minorHAnsi"/>
          <w:sz w:val="22"/>
          <w:szCs w:val="22"/>
        </w:rPr>
        <w:t>. Thus, TA Ivana Milenković</w:t>
      </w:r>
      <w:r w:rsidR="00C70AEF">
        <w:rPr>
          <w:rFonts w:asciiTheme="minorHAnsi" w:hAnsiTheme="minorHAnsi" w:cstheme="minorHAnsi"/>
          <w:sz w:val="22"/>
          <w:szCs w:val="22"/>
        </w:rPr>
        <w:t xml:space="preserve"> </w:t>
      </w:r>
      <w:r>
        <w:rPr>
          <w:rFonts w:asciiTheme="minorHAnsi" w:hAnsiTheme="minorHAnsi" w:cstheme="minorHAnsi"/>
          <w:sz w:val="22"/>
          <w:szCs w:val="22"/>
        </w:rPr>
        <w:t xml:space="preserve">conducts most of classes </w:t>
      </w:r>
      <w:r w:rsidR="004D065C">
        <w:rPr>
          <w:rFonts w:asciiTheme="minorHAnsi" w:hAnsiTheme="minorHAnsi" w:cstheme="minorHAnsi"/>
          <w:sz w:val="22"/>
          <w:szCs w:val="22"/>
        </w:rPr>
        <w:t>alone,</w:t>
      </w:r>
      <w:r>
        <w:rPr>
          <w:rFonts w:asciiTheme="minorHAnsi" w:hAnsiTheme="minorHAnsi" w:cstheme="minorHAnsi"/>
          <w:sz w:val="22"/>
          <w:szCs w:val="22"/>
        </w:rPr>
        <w:t xml:space="preserve"> without </w:t>
      </w:r>
      <w:r w:rsidR="004D065C">
        <w:rPr>
          <w:rFonts w:asciiTheme="minorHAnsi" w:hAnsiTheme="minorHAnsi" w:cstheme="minorHAnsi"/>
          <w:sz w:val="22"/>
          <w:szCs w:val="22"/>
        </w:rPr>
        <w:t>the cooperation with him, although teacher is present in classes</w:t>
      </w:r>
      <w:r w:rsidR="00032BFC">
        <w:rPr>
          <w:rFonts w:asciiTheme="minorHAnsi" w:hAnsiTheme="minorHAnsi" w:cstheme="minorHAnsi"/>
          <w:sz w:val="22"/>
          <w:szCs w:val="22"/>
        </w:rPr>
        <w:t>.</w:t>
      </w:r>
      <w:r w:rsidR="004D065C">
        <w:rPr>
          <w:rFonts w:asciiTheme="minorHAnsi" w:hAnsiTheme="minorHAnsi" w:cstheme="minorHAnsi"/>
          <w:sz w:val="22"/>
          <w:szCs w:val="22"/>
        </w:rPr>
        <w:t xml:space="preserve"> Management of the Elementary School “Ibrahim </w:t>
      </w:r>
      <w:proofErr w:type="spellStart"/>
      <w:r w:rsidR="004D065C">
        <w:rPr>
          <w:rFonts w:asciiTheme="minorHAnsi" w:hAnsiTheme="minorHAnsi" w:cstheme="minorHAnsi"/>
          <w:sz w:val="22"/>
          <w:szCs w:val="22"/>
        </w:rPr>
        <w:t>Keljmendi</w:t>
      </w:r>
      <w:proofErr w:type="spellEnd"/>
      <w:r w:rsidR="004D065C">
        <w:rPr>
          <w:rFonts w:asciiTheme="minorHAnsi" w:hAnsiTheme="minorHAnsi" w:cstheme="minorHAnsi"/>
          <w:sz w:val="22"/>
          <w:szCs w:val="22"/>
        </w:rPr>
        <w:t xml:space="preserve">” is aware of this problem, but are reluctant to solve it, because teacher have several months before going into retirement.   </w:t>
      </w:r>
    </w:p>
    <w:p w14:paraId="4451F915" w14:textId="77777777" w:rsidR="00DA0933" w:rsidRPr="00BE3633" w:rsidRDefault="00DA0933" w:rsidP="000D1842">
      <w:pPr>
        <w:rPr>
          <w:rFonts w:asciiTheme="minorHAnsi" w:hAnsiTheme="minorHAnsi" w:cstheme="minorHAnsi"/>
          <w:b/>
          <w:sz w:val="22"/>
          <w:szCs w:val="22"/>
          <w:u w:val="single"/>
          <w:lang w:val="en-GB"/>
        </w:rPr>
      </w:pPr>
    </w:p>
    <w:p w14:paraId="17CD85B4" w14:textId="77777777" w:rsidR="000D1842" w:rsidRPr="00BE3633" w:rsidRDefault="000D1842" w:rsidP="00667FCB">
      <w:pPr>
        <w:pStyle w:val="ListParagraph"/>
        <w:numPr>
          <w:ilvl w:val="0"/>
          <w:numId w:val="42"/>
        </w:numPr>
        <w:rPr>
          <w:rFonts w:asciiTheme="minorHAnsi" w:hAnsiTheme="minorHAnsi" w:cstheme="minorHAnsi"/>
          <w:b/>
          <w:sz w:val="22"/>
          <w:szCs w:val="22"/>
          <w:u w:val="single"/>
          <w:lang w:val="en-GB"/>
        </w:rPr>
      </w:pPr>
      <w:r w:rsidRPr="00BE3633">
        <w:rPr>
          <w:rFonts w:asciiTheme="minorHAnsi" w:hAnsiTheme="minorHAnsi" w:cstheme="minorHAnsi"/>
          <w:b/>
          <w:sz w:val="22"/>
          <w:szCs w:val="22"/>
          <w:u w:val="single"/>
          <w:lang w:val="en-GB"/>
        </w:rPr>
        <w:t>Work-related difficulties</w:t>
      </w:r>
    </w:p>
    <w:p w14:paraId="428F1385" w14:textId="77777777" w:rsidR="00C148CC" w:rsidRPr="00BE3633" w:rsidRDefault="00792DA8" w:rsidP="00E347DF">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During this reporting period</w:t>
      </w:r>
      <w:r w:rsidR="000F1C80" w:rsidRPr="00BE3633">
        <w:rPr>
          <w:rFonts w:asciiTheme="minorHAnsi" w:hAnsiTheme="minorHAnsi" w:cstheme="minorHAnsi"/>
          <w:sz w:val="22"/>
          <w:szCs w:val="22"/>
          <w:lang w:val="en-GB"/>
        </w:rPr>
        <w:t xml:space="preserve"> the</w:t>
      </w:r>
      <w:r w:rsidRPr="00BE3633">
        <w:rPr>
          <w:rFonts w:asciiTheme="minorHAnsi" w:hAnsiTheme="minorHAnsi" w:cstheme="minorHAnsi"/>
          <w:sz w:val="22"/>
          <w:szCs w:val="22"/>
          <w:lang w:val="en-GB"/>
        </w:rPr>
        <w:t xml:space="preserve"> assistants identified </w:t>
      </w:r>
      <w:r w:rsidR="0070107D" w:rsidRPr="00BE3633">
        <w:rPr>
          <w:rFonts w:asciiTheme="minorHAnsi" w:hAnsiTheme="minorHAnsi" w:cstheme="minorHAnsi"/>
          <w:sz w:val="22"/>
          <w:szCs w:val="22"/>
          <w:lang w:val="en-GB"/>
        </w:rPr>
        <w:t xml:space="preserve">the lack of </w:t>
      </w:r>
      <w:r w:rsidRPr="00BE3633">
        <w:rPr>
          <w:rFonts w:asciiTheme="minorHAnsi" w:hAnsiTheme="minorHAnsi" w:cstheme="minorHAnsi"/>
          <w:sz w:val="22"/>
          <w:szCs w:val="22"/>
          <w:lang w:val="en-GB"/>
        </w:rPr>
        <w:t>discipline of students</w:t>
      </w:r>
      <w:r w:rsidR="0070107D" w:rsidRPr="00BE3633">
        <w:rPr>
          <w:rFonts w:asciiTheme="minorHAnsi" w:hAnsiTheme="minorHAnsi" w:cstheme="minorHAnsi"/>
          <w:sz w:val="22"/>
          <w:szCs w:val="22"/>
          <w:lang w:val="en-GB"/>
        </w:rPr>
        <w:t xml:space="preserve"> as a main difficulty in their work</w:t>
      </w:r>
      <w:r w:rsidR="00E347DF">
        <w:rPr>
          <w:rFonts w:asciiTheme="minorHAnsi" w:hAnsiTheme="minorHAnsi" w:cstheme="minorHAnsi"/>
          <w:sz w:val="22"/>
          <w:szCs w:val="22"/>
          <w:lang w:val="en-GB"/>
        </w:rPr>
        <w:t>. Furthermore, s</w:t>
      </w:r>
      <w:r w:rsidRPr="00BE3633">
        <w:rPr>
          <w:rFonts w:asciiTheme="minorHAnsi" w:hAnsiTheme="minorHAnsi" w:cstheme="minorHAnsi"/>
          <w:sz w:val="22"/>
          <w:szCs w:val="22"/>
          <w:lang w:val="en-GB"/>
        </w:rPr>
        <w:t>ome of the assistant</w:t>
      </w:r>
      <w:r w:rsidR="000F1C80" w:rsidRPr="00BE3633">
        <w:rPr>
          <w:rFonts w:asciiTheme="minorHAnsi" w:hAnsiTheme="minorHAnsi" w:cstheme="minorHAnsi"/>
          <w:sz w:val="22"/>
          <w:szCs w:val="22"/>
          <w:lang w:val="en-GB"/>
        </w:rPr>
        <w:t>s</w:t>
      </w:r>
      <w:r w:rsidRPr="00BE3633">
        <w:rPr>
          <w:rFonts w:asciiTheme="minorHAnsi" w:hAnsiTheme="minorHAnsi" w:cstheme="minorHAnsi"/>
          <w:sz w:val="22"/>
          <w:szCs w:val="22"/>
          <w:lang w:val="en-GB"/>
        </w:rPr>
        <w:t xml:space="preserve"> reported the problem concerned the </w:t>
      </w:r>
      <w:r w:rsidR="00E347DF" w:rsidRPr="00E347DF">
        <w:rPr>
          <w:rFonts w:asciiTheme="minorHAnsi" w:hAnsiTheme="minorHAnsi" w:cstheme="minorHAnsi"/>
          <w:sz w:val="22"/>
          <w:szCs w:val="22"/>
          <w:lang w:val="en-GB"/>
        </w:rPr>
        <w:t>unsuitable</w:t>
      </w:r>
      <w:r w:rsidR="00E347DF">
        <w:rPr>
          <w:rFonts w:asciiTheme="minorHAnsi" w:hAnsiTheme="minorHAnsi" w:cstheme="minorHAnsi"/>
          <w:sz w:val="22"/>
          <w:szCs w:val="22"/>
          <w:lang w:val="en-GB"/>
        </w:rPr>
        <w:t xml:space="preserve"> t</w:t>
      </w:r>
      <w:r w:rsidR="00E347DF" w:rsidRPr="00E347DF">
        <w:rPr>
          <w:rFonts w:asciiTheme="minorHAnsi" w:hAnsiTheme="minorHAnsi" w:cstheme="minorHAnsi"/>
          <w:sz w:val="22"/>
          <w:szCs w:val="22"/>
          <w:lang w:val="en-GB"/>
        </w:rPr>
        <w:t>extbook</w:t>
      </w:r>
      <w:r w:rsidR="00E347DF">
        <w:rPr>
          <w:rFonts w:asciiTheme="minorHAnsi" w:hAnsiTheme="minorHAnsi" w:cstheme="minorHAnsi"/>
          <w:sz w:val="22"/>
          <w:szCs w:val="22"/>
          <w:lang w:val="en-GB"/>
        </w:rPr>
        <w:t xml:space="preserve">s for teaching. What is continue </w:t>
      </w:r>
      <w:r w:rsidRPr="00BE3633">
        <w:rPr>
          <w:rFonts w:asciiTheme="minorHAnsi" w:hAnsiTheme="minorHAnsi" w:cstheme="minorHAnsi"/>
          <w:sz w:val="22"/>
          <w:szCs w:val="22"/>
          <w:lang w:val="en-GB"/>
        </w:rPr>
        <w:t xml:space="preserve">in this reporting period is that </w:t>
      </w:r>
      <w:r w:rsidR="00C70AEF">
        <w:rPr>
          <w:rFonts w:asciiTheme="minorHAnsi" w:hAnsiTheme="minorHAnsi" w:cstheme="minorHAnsi"/>
          <w:sz w:val="22"/>
          <w:szCs w:val="22"/>
          <w:lang w:val="en-GB"/>
        </w:rPr>
        <w:t xml:space="preserve">teachers </w:t>
      </w:r>
      <w:r w:rsidR="00C70AEF" w:rsidRPr="00BE3633">
        <w:rPr>
          <w:rFonts w:asciiTheme="minorHAnsi" w:hAnsiTheme="minorHAnsi" w:cstheme="minorHAnsi"/>
          <w:sz w:val="22"/>
          <w:szCs w:val="22"/>
          <w:lang w:val="en-GB"/>
        </w:rPr>
        <w:t>leave</w:t>
      </w:r>
      <w:r w:rsidR="0070107D" w:rsidRPr="00BE3633">
        <w:rPr>
          <w:rFonts w:asciiTheme="minorHAnsi" w:hAnsiTheme="minorHAnsi" w:cstheme="minorHAnsi"/>
          <w:sz w:val="22"/>
          <w:szCs w:val="22"/>
          <w:lang w:val="en-GB"/>
        </w:rPr>
        <w:t xml:space="preserve"> </w:t>
      </w:r>
      <w:r w:rsidRPr="00BE3633">
        <w:rPr>
          <w:rFonts w:asciiTheme="minorHAnsi" w:hAnsiTheme="minorHAnsi" w:cstheme="minorHAnsi"/>
          <w:sz w:val="22"/>
          <w:szCs w:val="22"/>
          <w:lang w:val="en-GB"/>
        </w:rPr>
        <w:t>assistants</w:t>
      </w:r>
      <w:r w:rsidR="0070107D" w:rsidRPr="00BE3633">
        <w:rPr>
          <w:rFonts w:asciiTheme="minorHAnsi" w:hAnsiTheme="minorHAnsi" w:cstheme="minorHAnsi"/>
          <w:sz w:val="22"/>
          <w:szCs w:val="22"/>
          <w:lang w:val="en-GB"/>
        </w:rPr>
        <w:t xml:space="preserve"> alone or consider TAs as a substitute for their presence, as they did in previous period. </w:t>
      </w:r>
    </w:p>
    <w:p w14:paraId="05ECB9F3" w14:textId="77777777" w:rsidR="000D1842" w:rsidRPr="00BE3633" w:rsidRDefault="000D1842" w:rsidP="000D1842">
      <w:pPr>
        <w:rPr>
          <w:rFonts w:asciiTheme="minorHAnsi" w:hAnsiTheme="minorHAnsi" w:cstheme="minorHAnsi"/>
          <w:b/>
          <w:sz w:val="22"/>
          <w:szCs w:val="22"/>
          <w:u w:val="single"/>
          <w:lang w:val="en-GB"/>
        </w:rPr>
      </w:pPr>
    </w:p>
    <w:p w14:paraId="65A65094" w14:textId="77777777" w:rsidR="000D1842" w:rsidRPr="00BE3633" w:rsidRDefault="000D1842" w:rsidP="00667FCB">
      <w:pPr>
        <w:pStyle w:val="ListParagraph"/>
        <w:numPr>
          <w:ilvl w:val="0"/>
          <w:numId w:val="42"/>
        </w:numPr>
        <w:jc w:val="both"/>
        <w:rPr>
          <w:rFonts w:asciiTheme="minorHAnsi" w:hAnsiTheme="minorHAnsi" w:cstheme="minorHAnsi"/>
          <w:b/>
          <w:sz w:val="22"/>
          <w:szCs w:val="22"/>
          <w:u w:val="single"/>
          <w:lang w:val="en-GB"/>
        </w:rPr>
      </w:pPr>
      <w:r w:rsidRPr="00BE3633">
        <w:rPr>
          <w:rFonts w:asciiTheme="minorHAnsi" w:hAnsiTheme="minorHAnsi" w:cstheme="minorHAnsi"/>
          <w:b/>
          <w:sz w:val="22"/>
          <w:szCs w:val="22"/>
          <w:u w:val="single"/>
          <w:lang w:val="en-GB"/>
        </w:rPr>
        <w:t xml:space="preserve">Consultations / meetings/ cooperation </w:t>
      </w:r>
      <w:r w:rsidR="006833C2" w:rsidRPr="00BE3633">
        <w:rPr>
          <w:rFonts w:asciiTheme="minorHAnsi" w:hAnsiTheme="minorHAnsi" w:cstheme="minorHAnsi"/>
          <w:b/>
          <w:sz w:val="22"/>
          <w:szCs w:val="22"/>
          <w:u w:val="single"/>
          <w:lang w:val="en-GB"/>
        </w:rPr>
        <w:t>between</w:t>
      </w:r>
      <w:r w:rsidRPr="00BE3633">
        <w:rPr>
          <w:rFonts w:asciiTheme="minorHAnsi" w:hAnsiTheme="minorHAnsi" w:cstheme="minorHAnsi"/>
          <w:b/>
          <w:sz w:val="22"/>
          <w:szCs w:val="22"/>
          <w:u w:val="single"/>
          <w:lang w:val="en-GB"/>
        </w:rPr>
        <w:t xml:space="preserve"> assistants </w:t>
      </w:r>
    </w:p>
    <w:p w14:paraId="386E2B89" w14:textId="77777777" w:rsidR="00DB2C8D" w:rsidRPr="00BE3633" w:rsidRDefault="006833C2" w:rsidP="006C6FDE">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Assistants closely cooperate with their colleagues </w:t>
      </w:r>
      <w:r w:rsidR="006C6FDE" w:rsidRPr="00BE3633">
        <w:rPr>
          <w:rFonts w:asciiTheme="minorHAnsi" w:hAnsiTheme="minorHAnsi" w:cstheme="minorHAnsi"/>
          <w:sz w:val="22"/>
          <w:szCs w:val="22"/>
          <w:lang w:val="en-GB"/>
        </w:rPr>
        <w:t xml:space="preserve">deployed </w:t>
      </w:r>
      <w:r w:rsidR="00951581" w:rsidRPr="00BE3633">
        <w:rPr>
          <w:rFonts w:asciiTheme="minorHAnsi" w:hAnsiTheme="minorHAnsi" w:cstheme="minorHAnsi"/>
          <w:sz w:val="22"/>
          <w:szCs w:val="22"/>
          <w:lang w:val="en-GB"/>
        </w:rPr>
        <w:t xml:space="preserve">in </w:t>
      </w:r>
      <w:r w:rsidRPr="00BE3633">
        <w:rPr>
          <w:rFonts w:asciiTheme="minorHAnsi" w:hAnsiTheme="minorHAnsi" w:cstheme="minorHAnsi"/>
          <w:sz w:val="22"/>
          <w:szCs w:val="22"/>
          <w:lang w:val="en-GB"/>
        </w:rPr>
        <w:t xml:space="preserve">the same town, while cooperation with assistants deployed in </w:t>
      </w:r>
      <w:r w:rsidR="00C70AEF" w:rsidRPr="00BE3633">
        <w:rPr>
          <w:rFonts w:asciiTheme="minorHAnsi" w:hAnsiTheme="minorHAnsi" w:cstheme="minorHAnsi"/>
          <w:sz w:val="22"/>
          <w:szCs w:val="22"/>
          <w:lang w:val="en-GB"/>
        </w:rPr>
        <w:t>another</w:t>
      </w:r>
      <w:r w:rsidRPr="00BE3633">
        <w:rPr>
          <w:rFonts w:asciiTheme="minorHAnsi" w:hAnsiTheme="minorHAnsi" w:cstheme="minorHAnsi"/>
          <w:sz w:val="22"/>
          <w:szCs w:val="22"/>
          <w:lang w:val="en-GB"/>
        </w:rPr>
        <w:t xml:space="preserve"> town is quite rare. </w:t>
      </w:r>
      <w:r w:rsidR="00DB2C8D" w:rsidRPr="00BE3633">
        <w:rPr>
          <w:rFonts w:asciiTheme="minorHAnsi" w:hAnsiTheme="minorHAnsi" w:cstheme="minorHAnsi"/>
          <w:sz w:val="22"/>
          <w:szCs w:val="22"/>
          <w:lang w:val="en-GB"/>
        </w:rPr>
        <w:t xml:space="preserve">It is still noteworthy that Dragana </w:t>
      </w:r>
      <w:proofErr w:type="spellStart"/>
      <w:r w:rsidR="00DB2C8D" w:rsidRPr="00BE3633">
        <w:rPr>
          <w:rFonts w:asciiTheme="minorHAnsi" w:hAnsiTheme="minorHAnsi" w:cstheme="minorHAnsi"/>
          <w:sz w:val="22"/>
          <w:szCs w:val="22"/>
          <w:lang w:val="en-GB"/>
        </w:rPr>
        <w:t>Milutinović</w:t>
      </w:r>
      <w:proofErr w:type="spellEnd"/>
      <w:r w:rsidR="00DB2C8D" w:rsidRPr="00BE3633">
        <w:rPr>
          <w:rFonts w:asciiTheme="minorHAnsi" w:hAnsiTheme="minorHAnsi" w:cstheme="minorHAnsi"/>
          <w:sz w:val="22"/>
          <w:szCs w:val="22"/>
          <w:lang w:val="en-GB"/>
        </w:rPr>
        <w:t xml:space="preserve">, engaged in </w:t>
      </w:r>
      <w:proofErr w:type="spellStart"/>
      <w:r w:rsidR="00DB2C8D" w:rsidRPr="00BE3633">
        <w:rPr>
          <w:rFonts w:asciiTheme="minorHAnsi" w:hAnsiTheme="minorHAnsi" w:cstheme="minorHAnsi"/>
          <w:sz w:val="22"/>
          <w:szCs w:val="22"/>
          <w:lang w:val="en-GB"/>
        </w:rPr>
        <w:t>Oraovica</w:t>
      </w:r>
      <w:proofErr w:type="spellEnd"/>
      <w:r w:rsidR="00DB2C8D" w:rsidRPr="00BE3633">
        <w:rPr>
          <w:rFonts w:asciiTheme="minorHAnsi" w:hAnsiTheme="minorHAnsi" w:cstheme="minorHAnsi"/>
          <w:sz w:val="22"/>
          <w:szCs w:val="22"/>
          <w:lang w:val="en-GB"/>
        </w:rPr>
        <w:t xml:space="preserve"> / </w:t>
      </w:r>
      <w:proofErr w:type="spellStart"/>
      <w:r w:rsidR="00861E08" w:rsidRPr="00BE3633">
        <w:rPr>
          <w:rFonts w:asciiTheme="minorHAnsi" w:hAnsiTheme="minorHAnsi" w:cstheme="minorHAnsi"/>
          <w:sz w:val="22"/>
          <w:szCs w:val="22"/>
          <w:lang w:val="en-GB"/>
        </w:rPr>
        <w:t>Preševo</w:t>
      </w:r>
      <w:proofErr w:type="spellEnd"/>
      <w:r w:rsidR="00DB2C8D" w:rsidRPr="00BE3633">
        <w:rPr>
          <w:rFonts w:asciiTheme="minorHAnsi" w:hAnsiTheme="minorHAnsi" w:cstheme="minorHAnsi"/>
          <w:sz w:val="22"/>
          <w:szCs w:val="22"/>
          <w:lang w:val="en-GB"/>
        </w:rPr>
        <w:t xml:space="preserve">, maintains frequent communication with assistants engaged in </w:t>
      </w:r>
      <w:proofErr w:type="spellStart"/>
      <w:r w:rsidR="00DB2C8D" w:rsidRPr="00BE3633">
        <w:rPr>
          <w:rFonts w:asciiTheme="minorHAnsi" w:hAnsiTheme="minorHAnsi" w:cstheme="minorHAnsi"/>
          <w:sz w:val="22"/>
          <w:szCs w:val="22"/>
          <w:lang w:val="en-GB"/>
        </w:rPr>
        <w:t>Bujanovac</w:t>
      </w:r>
      <w:proofErr w:type="spellEnd"/>
      <w:r w:rsidR="00DB2C8D" w:rsidRPr="00BE3633">
        <w:rPr>
          <w:rFonts w:asciiTheme="minorHAnsi" w:hAnsiTheme="minorHAnsi" w:cstheme="minorHAnsi"/>
          <w:sz w:val="22"/>
          <w:szCs w:val="22"/>
          <w:lang w:val="en-GB"/>
        </w:rPr>
        <w:t xml:space="preserve"> and shares the </w:t>
      </w:r>
      <w:r w:rsidR="0070107D" w:rsidRPr="00BE3633">
        <w:rPr>
          <w:rFonts w:asciiTheme="minorHAnsi" w:hAnsiTheme="minorHAnsi" w:cstheme="minorHAnsi"/>
          <w:sz w:val="22"/>
          <w:szCs w:val="22"/>
          <w:lang w:val="en-GB"/>
        </w:rPr>
        <w:t xml:space="preserve">teaching </w:t>
      </w:r>
      <w:r w:rsidR="00DB2C8D" w:rsidRPr="00BE3633">
        <w:rPr>
          <w:rFonts w:asciiTheme="minorHAnsi" w:hAnsiTheme="minorHAnsi" w:cstheme="minorHAnsi"/>
          <w:sz w:val="22"/>
          <w:szCs w:val="22"/>
          <w:lang w:val="en-GB"/>
        </w:rPr>
        <w:t>materials / ideas she applies to everyone.</w:t>
      </w:r>
    </w:p>
    <w:p w14:paraId="75890494" w14:textId="77777777" w:rsidR="000772A8" w:rsidRPr="00BE3633" w:rsidRDefault="000772A8" w:rsidP="006C6FDE">
      <w:pPr>
        <w:jc w:val="both"/>
        <w:rPr>
          <w:rFonts w:asciiTheme="minorHAnsi" w:hAnsiTheme="minorHAnsi" w:cstheme="minorHAnsi"/>
          <w:sz w:val="22"/>
          <w:szCs w:val="22"/>
          <w:lang w:val="en-GB"/>
        </w:rPr>
      </w:pPr>
    </w:p>
    <w:p w14:paraId="24818B7E" w14:textId="77777777" w:rsidR="000772A8" w:rsidRPr="00BE3633" w:rsidRDefault="000772A8" w:rsidP="000772A8">
      <w:pPr>
        <w:jc w:val="both"/>
        <w:rPr>
          <w:rFonts w:asciiTheme="minorHAnsi" w:hAnsiTheme="minorHAnsi" w:cstheme="minorHAnsi"/>
          <w:sz w:val="22"/>
          <w:szCs w:val="22"/>
          <w:lang w:val="en-GB"/>
        </w:rPr>
      </w:pPr>
      <w:r w:rsidRPr="00BE3633">
        <w:rPr>
          <w:rFonts w:asciiTheme="minorHAnsi" w:hAnsiTheme="minorHAnsi" w:cstheme="minorHAnsi"/>
          <w:sz w:val="22"/>
          <w:szCs w:val="22"/>
          <w:u w:val="single"/>
          <w:lang w:val="en-GB"/>
        </w:rPr>
        <w:t>Note</w:t>
      </w:r>
      <w:r w:rsidRPr="00BE3633">
        <w:rPr>
          <w:rFonts w:asciiTheme="minorHAnsi" w:hAnsiTheme="minorHAnsi" w:cstheme="minorHAnsi"/>
          <w:sz w:val="22"/>
          <w:szCs w:val="22"/>
          <w:lang w:val="en-GB"/>
        </w:rPr>
        <w:t>: TA Brankica Zivkovic</w:t>
      </w:r>
      <w:r w:rsidR="00CF3614">
        <w:rPr>
          <w:rFonts w:asciiTheme="minorHAnsi" w:hAnsiTheme="minorHAnsi" w:cstheme="minorHAnsi"/>
          <w:sz w:val="22"/>
          <w:szCs w:val="22"/>
          <w:lang w:val="en-GB"/>
        </w:rPr>
        <w:t xml:space="preserve"> reported that she </w:t>
      </w:r>
      <w:r w:rsidR="00F832E8">
        <w:rPr>
          <w:rFonts w:asciiTheme="minorHAnsi" w:hAnsiTheme="minorHAnsi" w:cstheme="minorHAnsi"/>
          <w:sz w:val="22"/>
          <w:szCs w:val="22"/>
          <w:lang w:val="en-GB"/>
        </w:rPr>
        <w:t>w</w:t>
      </w:r>
      <w:r w:rsidRPr="00BE3633">
        <w:rPr>
          <w:rFonts w:asciiTheme="minorHAnsi" w:hAnsiTheme="minorHAnsi" w:cstheme="minorHAnsi"/>
          <w:sz w:val="22"/>
          <w:szCs w:val="22"/>
          <w:lang w:val="en-GB"/>
        </w:rPr>
        <w:t>ork</w:t>
      </w:r>
      <w:r w:rsidR="00F832E8">
        <w:rPr>
          <w:rFonts w:asciiTheme="minorHAnsi" w:hAnsiTheme="minorHAnsi" w:cstheme="minorHAnsi"/>
          <w:sz w:val="22"/>
          <w:szCs w:val="22"/>
          <w:lang w:val="en-GB"/>
        </w:rPr>
        <w:t>ed</w:t>
      </w:r>
      <w:r w:rsidRPr="00BE3633">
        <w:rPr>
          <w:rFonts w:asciiTheme="minorHAnsi" w:hAnsiTheme="minorHAnsi" w:cstheme="minorHAnsi"/>
          <w:sz w:val="22"/>
          <w:szCs w:val="22"/>
          <w:lang w:val="en-GB"/>
        </w:rPr>
        <w:t xml:space="preserve"> with </w:t>
      </w:r>
      <w:r w:rsidR="00776562" w:rsidRPr="00BE3633">
        <w:rPr>
          <w:rFonts w:asciiTheme="minorHAnsi" w:hAnsiTheme="minorHAnsi" w:cstheme="minorHAnsi"/>
          <w:sz w:val="22"/>
          <w:szCs w:val="22"/>
          <w:lang w:val="en-GB"/>
        </w:rPr>
        <w:t xml:space="preserve">the </w:t>
      </w:r>
      <w:r w:rsidRPr="00BE3633">
        <w:rPr>
          <w:rFonts w:asciiTheme="minorHAnsi" w:hAnsiTheme="minorHAnsi" w:cstheme="minorHAnsi"/>
          <w:sz w:val="22"/>
          <w:szCs w:val="22"/>
          <w:lang w:val="en-GB"/>
        </w:rPr>
        <w:t>student</w:t>
      </w:r>
      <w:r w:rsidR="00CF3614" w:rsidRPr="00CF3614">
        <w:rPr>
          <w:rFonts w:asciiTheme="minorHAnsi" w:hAnsiTheme="minorHAnsi" w:cstheme="minorHAnsi"/>
          <w:sz w:val="22"/>
          <w:szCs w:val="22"/>
          <w:lang w:val="en-GB"/>
        </w:rPr>
        <w:t xml:space="preserve"> </w:t>
      </w:r>
      <w:r w:rsidR="00CF3614" w:rsidRPr="00BE3633">
        <w:rPr>
          <w:rFonts w:asciiTheme="minorHAnsi" w:hAnsiTheme="minorHAnsi" w:cstheme="minorHAnsi"/>
          <w:sz w:val="22"/>
          <w:szCs w:val="22"/>
          <w:lang w:val="en-GB"/>
        </w:rPr>
        <w:t xml:space="preserve">who should work according to IEP (Individual Educational Plan) for school students with intellectual disabilities/with difficulties in </w:t>
      </w:r>
      <w:r w:rsidR="00CF3614">
        <w:rPr>
          <w:rFonts w:asciiTheme="minorHAnsi" w:hAnsiTheme="minorHAnsi" w:cstheme="minorHAnsi"/>
          <w:sz w:val="22"/>
          <w:szCs w:val="22"/>
          <w:lang w:val="en-GB"/>
        </w:rPr>
        <w:t>learning</w:t>
      </w:r>
      <w:r w:rsidR="00314A7C" w:rsidRPr="00BE3633">
        <w:rPr>
          <w:rFonts w:asciiTheme="minorHAnsi" w:hAnsiTheme="minorHAnsi" w:cstheme="minorHAnsi"/>
          <w:sz w:val="22"/>
          <w:szCs w:val="22"/>
          <w:lang w:val="en-GB"/>
        </w:rPr>
        <w:t>, because she</w:t>
      </w:r>
      <w:r w:rsidR="002E6219">
        <w:rPr>
          <w:rFonts w:asciiTheme="minorHAnsi" w:hAnsiTheme="minorHAnsi" w:cstheme="minorHAnsi"/>
          <w:sz w:val="22"/>
          <w:szCs w:val="22"/>
          <w:lang w:val="en-GB"/>
        </w:rPr>
        <w:t xml:space="preserve"> </w:t>
      </w:r>
      <w:r w:rsidR="00314A7C" w:rsidRPr="00BE3633">
        <w:rPr>
          <w:rFonts w:asciiTheme="minorHAnsi" w:hAnsiTheme="minorHAnsi" w:cstheme="minorHAnsi"/>
          <w:sz w:val="22"/>
          <w:szCs w:val="22"/>
          <w:lang w:val="en-GB"/>
        </w:rPr>
        <w:t>demonstrated willingness and potential to learn and feels emotionally satisfied when somebody is working with her.</w:t>
      </w:r>
    </w:p>
    <w:p w14:paraId="18D11FA4" w14:textId="77777777" w:rsidR="000772A8" w:rsidRPr="00BE3633" w:rsidRDefault="000772A8" w:rsidP="006C6FDE">
      <w:pPr>
        <w:jc w:val="both"/>
        <w:rPr>
          <w:rFonts w:asciiTheme="minorHAnsi" w:hAnsiTheme="minorHAnsi" w:cstheme="minorHAnsi"/>
          <w:b/>
          <w:color w:val="1F497D" w:themeColor="text2"/>
          <w:sz w:val="26"/>
          <w:szCs w:val="26"/>
          <w:lang w:val="en-GB"/>
        </w:rPr>
      </w:pPr>
    </w:p>
    <w:p w14:paraId="29B79944" w14:textId="77777777" w:rsidR="00BE719B" w:rsidRPr="00BE3633" w:rsidRDefault="006538C8" w:rsidP="006C6FDE">
      <w:pPr>
        <w:jc w:val="both"/>
        <w:rPr>
          <w:rFonts w:asciiTheme="minorHAnsi" w:hAnsiTheme="minorHAnsi" w:cstheme="minorHAnsi"/>
          <w:sz w:val="22"/>
          <w:szCs w:val="22"/>
          <w:lang w:val="en-GB"/>
        </w:rPr>
      </w:pPr>
      <w:r>
        <w:rPr>
          <w:rFonts w:asciiTheme="minorHAnsi" w:hAnsiTheme="minorHAnsi" w:cstheme="minorHAnsi"/>
          <w:b/>
          <w:color w:val="1F497D" w:themeColor="text2"/>
          <w:sz w:val="26"/>
          <w:szCs w:val="26"/>
          <w:lang w:val="en-GB"/>
        </w:rPr>
        <w:t>Activity 3.2</w:t>
      </w:r>
      <w:r w:rsidR="00297522" w:rsidRPr="00BE3633">
        <w:rPr>
          <w:rFonts w:asciiTheme="minorHAnsi" w:hAnsiTheme="minorHAnsi" w:cstheme="minorHAnsi"/>
          <w:b/>
          <w:color w:val="1F497D" w:themeColor="text2"/>
          <w:sz w:val="26"/>
          <w:szCs w:val="26"/>
          <w:lang w:val="en-GB"/>
        </w:rPr>
        <w:t>: Extracurricular activities</w:t>
      </w:r>
    </w:p>
    <w:p w14:paraId="037F9282" w14:textId="77777777" w:rsidR="004D065C" w:rsidRDefault="004D065C" w:rsidP="000772A8">
      <w:pPr>
        <w:pStyle w:val="HTMLPreformatted"/>
        <w:shd w:val="clear" w:color="auto" w:fill="FFFFFF"/>
        <w:jc w:val="both"/>
        <w:rPr>
          <w:rFonts w:asciiTheme="minorHAnsi" w:hAnsiTheme="minorHAnsi" w:cstheme="minorHAnsi"/>
          <w:sz w:val="22"/>
          <w:szCs w:val="22"/>
          <w:lang w:val="en-GB"/>
        </w:rPr>
      </w:pPr>
    </w:p>
    <w:p w14:paraId="50243FAC" w14:textId="77777777" w:rsidR="00DB2C8D" w:rsidRDefault="004D065C" w:rsidP="000772A8">
      <w:pPr>
        <w:pStyle w:val="HTMLPreformatted"/>
        <w:shd w:val="clear" w:color="auto" w:fill="FFFFFF"/>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Brankica </w:t>
      </w:r>
      <w:proofErr w:type="spellStart"/>
      <w:r>
        <w:rPr>
          <w:rFonts w:asciiTheme="minorHAnsi" w:hAnsiTheme="minorHAnsi" w:cstheme="minorHAnsi"/>
          <w:sz w:val="22"/>
          <w:szCs w:val="22"/>
          <w:lang w:val="en-GB"/>
        </w:rPr>
        <w:t>Živković</w:t>
      </w:r>
      <w:proofErr w:type="spellEnd"/>
      <w:r>
        <w:rPr>
          <w:rFonts w:asciiTheme="minorHAnsi" w:hAnsiTheme="minorHAnsi" w:cstheme="minorHAnsi"/>
          <w:sz w:val="22"/>
          <w:szCs w:val="22"/>
          <w:lang w:val="en-GB"/>
        </w:rPr>
        <w:t xml:space="preserve"> and Marko Radulović started attending the advanced course on the </w:t>
      </w:r>
      <w:r w:rsidR="00DB2C8D" w:rsidRPr="00BE3633">
        <w:rPr>
          <w:rFonts w:asciiTheme="minorHAnsi" w:hAnsiTheme="minorHAnsi" w:cstheme="minorHAnsi"/>
          <w:sz w:val="22"/>
          <w:szCs w:val="22"/>
          <w:lang w:val="en-GB"/>
        </w:rPr>
        <w:t xml:space="preserve">Albanian language </w:t>
      </w:r>
      <w:r>
        <w:rPr>
          <w:rFonts w:asciiTheme="minorHAnsi" w:hAnsiTheme="minorHAnsi" w:cstheme="minorHAnsi"/>
          <w:sz w:val="22"/>
          <w:szCs w:val="22"/>
          <w:lang w:val="en-GB"/>
        </w:rPr>
        <w:t xml:space="preserve">in May 2019 </w:t>
      </w:r>
      <w:r w:rsidR="00DB2C8D" w:rsidRPr="00BE3633">
        <w:rPr>
          <w:rFonts w:asciiTheme="minorHAnsi" w:hAnsiTheme="minorHAnsi" w:cstheme="minorHAnsi"/>
          <w:sz w:val="22"/>
          <w:szCs w:val="22"/>
          <w:lang w:val="en-GB"/>
        </w:rPr>
        <w:t xml:space="preserve">organised in </w:t>
      </w:r>
      <w:proofErr w:type="spellStart"/>
      <w:r w:rsidR="00DB2C8D" w:rsidRPr="00BE3633">
        <w:rPr>
          <w:rFonts w:asciiTheme="minorHAnsi" w:hAnsiTheme="minorHAnsi" w:cstheme="minorHAnsi"/>
          <w:sz w:val="22"/>
          <w:szCs w:val="22"/>
          <w:lang w:val="en-GB"/>
        </w:rPr>
        <w:t>Bujanovac</w:t>
      </w:r>
      <w:proofErr w:type="spellEnd"/>
      <w:r w:rsidR="00DB2C8D" w:rsidRPr="00BE3633">
        <w:rPr>
          <w:rFonts w:asciiTheme="minorHAnsi" w:hAnsiTheme="minorHAnsi" w:cstheme="minorHAnsi"/>
          <w:sz w:val="22"/>
          <w:szCs w:val="22"/>
          <w:lang w:val="en-GB"/>
        </w:rPr>
        <w:t xml:space="preserve"> by the OSCE – Mission in Serbia</w:t>
      </w:r>
      <w:r>
        <w:rPr>
          <w:rFonts w:asciiTheme="minorHAnsi" w:hAnsiTheme="minorHAnsi" w:cstheme="minorHAnsi"/>
          <w:sz w:val="22"/>
          <w:szCs w:val="22"/>
          <w:lang w:val="en-GB"/>
        </w:rPr>
        <w:t>.</w:t>
      </w:r>
      <w:r w:rsidR="00DB2C8D" w:rsidRPr="00BE3633">
        <w:rPr>
          <w:rFonts w:asciiTheme="minorHAnsi" w:hAnsiTheme="minorHAnsi" w:cstheme="minorHAnsi"/>
          <w:sz w:val="22"/>
          <w:szCs w:val="22"/>
          <w:lang w:val="en-GB"/>
        </w:rPr>
        <w:t xml:space="preserve"> </w:t>
      </w:r>
    </w:p>
    <w:p w14:paraId="19AB770A" w14:textId="77777777" w:rsidR="004D065C" w:rsidRDefault="004D065C" w:rsidP="000772A8">
      <w:pPr>
        <w:pStyle w:val="HTMLPreformatted"/>
        <w:shd w:val="clear" w:color="auto" w:fill="FFFFFF"/>
        <w:jc w:val="both"/>
        <w:rPr>
          <w:rFonts w:asciiTheme="minorHAnsi" w:hAnsiTheme="minorHAnsi" w:cstheme="minorHAnsi"/>
          <w:sz w:val="22"/>
          <w:szCs w:val="22"/>
          <w:lang w:val="en-GB"/>
        </w:rPr>
      </w:pPr>
    </w:p>
    <w:p w14:paraId="62026E08" w14:textId="77777777" w:rsidR="00A723FC" w:rsidRDefault="00BC4E79" w:rsidP="000772A8">
      <w:pPr>
        <w:pStyle w:val="HTMLPreformatted"/>
        <w:shd w:val="clear" w:color="auto" w:fill="FFFFFF"/>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Four </w:t>
      </w:r>
      <w:r w:rsidR="004D065C">
        <w:rPr>
          <w:rFonts w:asciiTheme="minorHAnsi" w:hAnsiTheme="minorHAnsi" w:cstheme="minorHAnsi"/>
          <w:sz w:val="22"/>
          <w:szCs w:val="22"/>
          <w:lang w:val="en-GB"/>
        </w:rPr>
        <w:t>TAs</w:t>
      </w:r>
      <w:r w:rsidR="00D933EB">
        <w:rPr>
          <w:rFonts w:asciiTheme="minorHAnsi" w:hAnsiTheme="minorHAnsi" w:cstheme="minorHAnsi"/>
          <w:sz w:val="22"/>
          <w:szCs w:val="22"/>
          <w:lang w:val="en-GB"/>
        </w:rPr>
        <w:t xml:space="preserve"> (Brankica </w:t>
      </w:r>
      <w:proofErr w:type="spellStart"/>
      <w:r w:rsidR="00D933EB">
        <w:rPr>
          <w:rFonts w:asciiTheme="minorHAnsi" w:hAnsiTheme="minorHAnsi" w:cstheme="minorHAnsi"/>
          <w:sz w:val="22"/>
          <w:szCs w:val="22"/>
          <w:lang w:val="en-GB"/>
        </w:rPr>
        <w:t>Živković</w:t>
      </w:r>
      <w:proofErr w:type="spellEnd"/>
      <w:r w:rsidR="00D933EB">
        <w:rPr>
          <w:rFonts w:asciiTheme="minorHAnsi" w:hAnsiTheme="minorHAnsi" w:cstheme="minorHAnsi"/>
          <w:sz w:val="22"/>
          <w:szCs w:val="22"/>
          <w:lang w:val="en-GB"/>
        </w:rPr>
        <w:t xml:space="preserve">, Vlada Petrović, Marko Radulović, Olgica </w:t>
      </w:r>
      <w:proofErr w:type="spellStart"/>
      <w:r w:rsidR="00D933EB">
        <w:rPr>
          <w:rFonts w:asciiTheme="minorHAnsi" w:hAnsiTheme="minorHAnsi" w:cstheme="minorHAnsi"/>
          <w:sz w:val="22"/>
          <w:szCs w:val="22"/>
          <w:lang w:val="en-GB"/>
        </w:rPr>
        <w:t>Stojanović</w:t>
      </w:r>
      <w:proofErr w:type="spellEnd"/>
      <w:r w:rsidR="00D933EB">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0406BE">
        <w:rPr>
          <w:rFonts w:asciiTheme="minorHAnsi" w:hAnsiTheme="minorHAnsi" w:cstheme="minorHAnsi"/>
          <w:sz w:val="22"/>
          <w:szCs w:val="22"/>
          <w:lang w:val="en-GB"/>
        </w:rPr>
        <w:t xml:space="preserve">in April </w:t>
      </w:r>
      <w:r w:rsidR="004D065C">
        <w:rPr>
          <w:rFonts w:asciiTheme="minorHAnsi" w:hAnsiTheme="minorHAnsi" w:cstheme="minorHAnsi"/>
          <w:sz w:val="22"/>
          <w:szCs w:val="22"/>
          <w:lang w:val="en-GB"/>
        </w:rPr>
        <w:t>2019 successfully finished</w:t>
      </w:r>
      <w:r w:rsidR="00D933E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seminar </w:t>
      </w:r>
      <w:r w:rsidRPr="00BC4E79">
        <w:rPr>
          <w:rFonts w:asciiTheme="minorHAnsi" w:hAnsiTheme="minorHAnsi" w:cstheme="minorHAnsi"/>
          <w:sz w:val="22"/>
          <w:szCs w:val="22"/>
          <w:lang w:val="en-GB"/>
        </w:rPr>
        <w:t>for teachers</w:t>
      </w:r>
      <w:r>
        <w:rPr>
          <w:rFonts w:asciiTheme="minorHAnsi" w:hAnsiTheme="minorHAnsi" w:cstheme="minorHAnsi"/>
          <w:sz w:val="22"/>
          <w:szCs w:val="22"/>
          <w:lang w:val="en-GB"/>
        </w:rPr>
        <w:t xml:space="preserve"> “</w:t>
      </w:r>
      <w:r w:rsidRPr="00BC4E79">
        <w:rPr>
          <w:rFonts w:asciiTheme="minorHAnsi" w:hAnsiTheme="minorHAnsi" w:cstheme="minorHAnsi"/>
          <w:sz w:val="22"/>
          <w:szCs w:val="22"/>
          <w:lang w:val="en-GB"/>
        </w:rPr>
        <w:t>We and the Others</w:t>
      </w:r>
      <w:r w:rsidR="00D933EB">
        <w:rPr>
          <w:rFonts w:asciiTheme="minorHAnsi" w:hAnsiTheme="minorHAnsi" w:cstheme="minorHAnsi"/>
          <w:sz w:val="22"/>
          <w:szCs w:val="22"/>
          <w:lang w:val="en-GB"/>
        </w:rPr>
        <w:t xml:space="preserve">” </w:t>
      </w:r>
      <w:r w:rsidR="004D065C">
        <w:rPr>
          <w:rFonts w:asciiTheme="minorHAnsi" w:hAnsiTheme="minorHAnsi" w:cstheme="minorHAnsi"/>
          <w:sz w:val="22"/>
          <w:szCs w:val="22"/>
          <w:lang w:val="en-GB"/>
        </w:rPr>
        <w:t>organized</w:t>
      </w:r>
      <w:r w:rsidR="00D933EB">
        <w:rPr>
          <w:rFonts w:asciiTheme="minorHAnsi" w:hAnsiTheme="minorHAnsi" w:cstheme="minorHAnsi"/>
          <w:sz w:val="22"/>
          <w:szCs w:val="22"/>
          <w:lang w:val="en-GB"/>
        </w:rPr>
        <w:t xml:space="preserve"> by Group 484</w:t>
      </w:r>
      <w:r w:rsidR="004D065C">
        <w:rPr>
          <w:rFonts w:asciiTheme="minorHAnsi" w:hAnsiTheme="minorHAnsi" w:cstheme="minorHAnsi"/>
          <w:sz w:val="22"/>
          <w:szCs w:val="22"/>
          <w:lang w:val="en-GB"/>
        </w:rPr>
        <w:t xml:space="preserve"> in </w:t>
      </w:r>
      <w:proofErr w:type="spellStart"/>
      <w:r w:rsidR="004D065C">
        <w:rPr>
          <w:rFonts w:asciiTheme="minorHAnsi" w:hAnsiTheme="minorHAnsi" w:cstheme="minorHAnsi"/>
          <w:sz w:val="22"/>
          <w:szCs w:val="22"/>
          <w:lang w:val="en-GB"/>
        </w:rPr>
        <w:t>Bujanovac</w:t>
      </w:r>
      <w:proofErr w:type="spellEnd"/>
      <w:r w:rsidR="00A723FC">
        <w:rPr>
          <w:rFonts w:asciiTheme="minorHAnsi" w:hAnsiTheme="minorHAnsi" w:cstheme="minorHAnsi"/>
          <w:sz w:val="22"/>
          <w:szCs w:val="22"/>
          <w:lang w:val="en-GB"/>
        </w:rPr>
        <w:t>.</w:t>
      </w:r>
      <w:r w:rsidR="00D933EB">
        <w:rPr>
          <w:rFonts w:asciiTheme="minorHAnsi" w:hAnsiTheme="minorHAnsi" w:cstheme="minorHAnsi"/>
          <w:sz w:val="22"/>
          <w:szCs w:val="22"/>
          <w:lang w:val="en-GB"/>
        </w:rPr>
        <w:t xml:space="preserve"> </w:t>
      </w:r>
      <w:r w:rsidR="00A723FC">
        <w:rPr>
          <w:rFonts w:asciiTheme="minorHAnsi" w:hAnsiTheme="minorHAnsi" w:cstheme="minorHAnsi"/>
          <w:sz w:val="22"/>
          <w:szCs w:val="22"/>
          <w:lang w:val="en-GB"/>
        </w:rPr>
        <w:t xml:space="preserve">Seminar is accredited by the Institute for the Advancement of Education of the Republic of Serbia for increasing teaching capacities for intercultural cooperation and developing pupils’ intercultural competences </w:t>
      </w:r>
      <w:r w:rsidRPr="00BC4E79">
        <w:rPr>
          <w:rFonts w:asciiTheme="minorHAnsi" w:hAnsiTheme="minorHAnsi" w:cstheme="minorHAnsi"/>
          <w:sz w:val="22"/>
          <w:szCs w:val="22"/>
          <w:lang w:val="en-GB"/>
        </w:rPr>
        <w:t>through the prism of local social history and the history of everyday life</w:t>
      </w:r>
      <w:r w:rsidR="00A723FC">
        <w:rPr>
          <w:rFonts w:asciiTheme="minorHAnsi" w:hAnsiTheme="minorHAnsi" w:cstheme="minorHAnsi"/>
          <w:sz w:val="22"/>
          <w:szCs w:val="22"/>
          <w:lang w:val="en-GB"/>
        </w:rPr>
        <w:t xml:space="preserve"> of “ordinary people”</w:t>
      </w:r>
      <w:r w:rsidRPr="00BC4E79">
        <w:rPr>
          <w:rFonts w:asciiTheme="minorHAnsi" w:hAnsiTheme="minorHAnsi" w:cstheme="minorHAnsi"/>
          <w:sz w:val="22"/>
          <w:szCs w:val="22"/>
          <w:lang w:val="en-GB"/>
        </w:rPr>
        <w:t xml:space="preserve">. The </w:t>
      </w:r>
      <w:r w:rsidR="00A723FC">
        <w:rPr>
          <w:rFonts w:asciiTheme="minorHAnsi" w:hAnsiTheme="minorHAnsi" w:cstheme="minorHAnsi"/>
          <w:sz w:val="22"/>
          <w:szCs w:val="22"/>
          <w:lang w:val="en-GB"/>
        </w:rPr>
        <w:t>seminar</w:t>
      </w:r>
      <w:r w:rsidRPr="00BC4E79">
        <w:rPr>
          <w:rFonts w:asciiTheme="minorHAnsi" w:hAnsiTheme="minorHAnsi" w:cstheme="minorHAnsi"/>
          <w:sz w:val="22"/>
          <w:szCs w:val="22"/>
          <w:lang w:val="en-GB"/>
        </w:rPr>
        <w:t xml:space="preserve"> include</w:t>
      </w:r>
      <w:r w:rsidR="00D933EB">
        <w:rPr>
          <w:rFonts w:asciiTheme="minorHAnsi" w:hAnsiTheme="minorHAnsi" w:cstheme="minorHAnsi"/>
          <w:sz w:val="22"/>
          <w:szCs w:val="22"/>
          <w:lang w:val="en-GB"/>
        </w:rPr>
        <w:t>d</w:t>
      </w:r>
      <w:r w:rsidRPr="00BC4E79">
        <w:rPr>
          <w:rFonts w:asciiTheme="minorHAnsi" w:hAnsiTheme="minorHAnsi" w:cstheme="minorHAnsi"/>
          <w:sz w:val="22"/>
          <w:szCs w:val="22"/>
          <w:lang w:val="en-GB"/>
        </w:rPr>
        <w:t xml:space="preserve"> 2 days of lectures, after which the participants</w:t>
      </w:r>
      <w:r w:rsidR="00D933EB">
        <w:rPr>
          <w:rFonts w:asciiTheme="minorHAnsi" w:hAnsiTheme="minorHAnsi" w:cstheme="minorHAnsi"/>
          <w:sz w:val="22"/>
          <w:szCs w:val="22"/>
          <w:lang w:val="en-GB"/>
        </w:rPr>
        <w:t xml:space="preserve"> were</w:t>
      </w:r>
      <w:r w:rsidRPr="00BC4E79">
        <w:rPr>
          <w:rFonts w:asciiTheme="minorHAnsi" w:hAnsiTheme="minorHAnsi" w:cstheme="minorHAnsi"/>
          <w:sz w:val="22"/>
          <w:szCs w:val="22"/>
          <w:lang w:val="en-GB"/>
        </w:rPr>
        <w:t xml:space="preserve"> </w:t>
      </w:r>
      <w:r w:rsidR="00D933EB" w:rsidRPr="00BC4E79">
        <w:rPr>
          <w:rFonts w:asciiTheme="minorHAnsi" w:hAnsiTheme="minorHAnsi" w:cstheme="minorHAnsi"/>
          <w:sz w:val="22"/>
          <w:szCs w:val="22"/>
          <w:lang w:val="en-GB"/>
        </w:rPr>
        <w:t>appl</w:t>
      </w:r>
      <w:r w:rsidR="00D933EB">
        <w:rPr>
          <w:rFonts w:asciiTheme="minorHAnsi" w:hAnsiTheme="minorHAnsi" w:cstheme="minorHAnsi"/>
          <w:sz w:val="22"/>
          <w:szCs w:val="22"/>
          <w:lang w:val="en-GB"/>
        </w:rPr>
        <w:t>ied</w:t>
      </w:r>
      <w:r w:rsidRPr="00BC4E79">
        <w:rPr>
          <w:rFonts w:asciiTheme="minorHAnsi" w:hAnsiTheme="minorHAnsi" w:cstheme="minorHAnsi"/>
          <w:sz w:val="22"/>
          <w:szCs w:val="22"/>
          <w:lang w:val="en-GB"/>
        </w:rPr>
        <w:t xml:space="preserve"> the acquired knowledge and skills in working with school students, through a </w:t>
      </w:r>
      <w:r w:rsidR="00A723FC">
        <w:rPr>
          <w:rFonts w:asciiTheme="minorHAnsi" w:hAnsiTheme="minorHAnsi" w:cstheme="minorHAnsi"/>
          <w:sz w:val="22"/>
          <w:szCs w:val="22"/>
          <w:lang w:val="en-GB"/>
        </w:rPr>
        <w:t xml:space="preserve">small school </w:t>
      </w:r>
      <w:r w:rsidRPr="00BC4E79">
        <w:rPr>
          <w:rFonts w:asciiTheme="minorHAnsi" w:hAnsiTheme="minorHAnsi" w:cstheme="minorHAnsi"/>
          <w:sz w:val="22"/>
          <w:szCs w:val="22"/>
          <w:lang w:val="en-GB"/>
        </w:rPr>
        <w:t>research or an experimental class.</w:t>
      </w:r>
      <w:r w:rsidR="000406BE">
        <w:rPr>
          <w:rFonts w:asciiTheme="minorHAnsi" w:hAnsiTheme="minorHAnsi" w:cstheme="minorHAnsi"/>
          <w:sz w:val="22"/>
          <w:szCs w:val="22"/>
          <w:lang w:val="en-GB"/>
        </w:rPr>
        <w:t xml:space="preserve"> </w:t>
      </w:r>
      <w:r w:rsidR="00A723FC">
        <w:rPr>
          <w:rFonts w:asciiTheme="minorHAnsi" w:hAnsiTheme="minorHAnsi" w:cstheme="minorHAnsi"/>
          <w:sz w:val="22"/>
          <w:szCs w:val="22"/>
          <w:lang w:val="en-GB"/>
        </w:rPr>
        <w:t>TAs</w:t>
      </w:r>
      <w:r w:rsidR="000406BE">
        <w:rPr>
          <w:rFonts w:asciiTheme="minorHAnsi" w:hAnsiTheme="minorHAnsi" w:cstheme="minorHAnsi"/>
          <w:sz w:val="22"/>
          <w:szCs w:val="22"/>
          <w:lang w:val="en-GB"/>
        </w:rPr>
        <w:t xml:space="preserve"> reported high satisfaction with gain</w:t>
      </w:r>
      <w:r w:rsidR="00A723FC">
        <w:rPr>
          <w:rFonts w:asciiTheme="minorHAnsi" w:hAnsiTheme="minorHAnsi" w:cstheme="minorHAnsi"/>
          <w:sz w:val="22"/>
          <w:szCs w:val="22"/>
          <w:lang w:val="en-GB"/>
        </w:rPr>
        <w:t>ed</w:t>
      </w:r>
      <w:r w:rsidR="000406BE">
        <w:rPr>
          <w:rFonts w:asciiTheme="minorHAnsi" w:hAnsiTheme="minorHAnsi" w:cstheme="minorHAnsi"/>
          <w:sz w:val="22"/>
          <w:szCs w:val="22"/>
          <w:lang w:val="en-GB"/>
        </w:rPr>
        <w:t xml:space="preserve"> knowledge and conducted research projects</w:t>
      </w:r>
      <w:r w:rsidR="006A349E">
        <w:rPr>
          <w:rFonts w:asciiTheme="minorHAnsi" w:hAnsiTheme="minorHAnsi" w:cstheme="minorHAnsi"/>
          <w:sz w:val="22"/>
          <w:szCs w:val="22"/>
          <w:lang w:val="en-GB"/>
        </w:rPr>
        <w:t xml:space="preserve"> </w:t>
      </w:r>
      <w:r w:rsidR="00A723FC">
        <w:rPr>
          <w:rFonts w:asciiTheme="minorHAnsi" w:hAnsiTheme="minorHAnsi" w:cstheme="minorHAnsi"/>
          <w:sz w:val="22"/>
          <w:szCs w:val="22"/>
          <w:lang w:val="en-GB"/>
        </w:rPr>
        <w:t>with pupils i</w:t>
      </w:r>
      <w:r w:rsidR="006A349E">
        <w:rPr>
          <w:rFonts w:asciiTheme="minorHAnsi" w:hAnsiTheme="minorHAnsi" w:cstheme="minorHAnsi"/>
          <w:sz w:val="22"/>
          <w:szCs w:val="22"/>
          <w:lang w:val="en-GB"/>
        </w:rPr>
        <w:t>n May</w:t>
      </w:r>
      <w:r w:rsidR="000406BE">
        <w:rPr>
          <w:rFonts w:asciiTheme="minorHAnsi" w:hAnsiTheme="minorHAnsi" w:cstheme="minorHAnsi"/>
          <w:sz w:val="22"/>
          <w:szCs w:val="22"/>
          <w:lang w:val="en-GB"/>
        </w:rPr>
        <w:t xml:space="preserve"> </w:t>
      </w:r>
      <w:r w:rsidR="00A723FC">
        <w:rPr>
          <w:rFonts w:asciiTheme="minorHAnsi" w:hAnsiTheme="minorHAnsi" w:cstheme="minorHAnsi"/>
          <w:sz w:val="22"/>
          <w:szCs w:val="22"/>
          <w:lang w:val="en-GB"/>
        </w:rPr>
        <w:t>2019</w:t>
      </w:r>
      <w:r w:rsidR="000406BE">
        <w:rPr>
          <w:rFonts w:asciiTheme="minorHAnsi" w:hAnsiTheme="minorHAnsi" w:cstheme="minorHAnsi"/>
          <w:sz w:val="22"/>
          <w:szCs w:val="22"/>
          <w:lang w:val="en-GB"/>
        </w:rPr>
        <w:t>.</w:t>
      </w:r>
    </w:p>
    <w:p w14:paraId="124419FA" w14:textId="77777777" w:rsidR="00A723FC" w:rsidRDefault="00A723FC" w:rsidP="000772A8">
      <w:pPr>
        <w:pStyle w:val="HTMLPreformatted"/>
        <w:shd w:val="clear" w:color="auto" w:fill="FFFFFF"/>
        <w:jc w:val="both"/>
        <w:rPr>
          <w:rFonts w:asciiTheme="minorHAnsi" w:hAnsiTheme="minorHAnsi" w:cstheme="minorHAnsi"/>
          <w:sz w:val="22"/>
          <w:szCs w:val="22"/>
          <w:lang w:val="en-GB"/>
        </w:rPr>
      </w:pPr>
    </w:p>
    <w:p w14:paraId="59A542F7" w14:textId="77777777" w:rsidR="00BC4E79" w:rsidRDefault="00A723FC" w:rsidP="000772A8">
      <w:pPr>
        <w:pStyle w:val="HTMLPreformatted"/>
        <w:shd w:val="clear" w:color="auto" w:fill="FFFFFF"/>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TA Dragana </w:t>
      </w:r>
      <w:proofErr w:type="spellStart"/>
      <w:r>
        <w:rPr>
          <w:rFonts w:asciiTheme="minorHAnsi" w:hAnsiTheme="minorHAnsi" w:cstheme="minorHAnsi"/>
          <w:sz w:val="22"/>
          <w:szCs w:val="22"/>
          <w:lang w:val="en-GB"/>
        </w:rPr>
        <w:t>Milutinović</w:t>
      </w:r>
      <w:proofErr w:type="spellEnd"/>
      <w:r>
        <w:rPr>
          <w:rFonts w:asciiTheme="minorHAnsi" w:hAnsiTheme="minorHAnsi" w:cstheme="minorHAnsi"/>
          <w:sz w:val="22"/>
          <w:szCs w:val="22"/>
          <w:lang w:val="en-GB"/>
        </w:rPr>
        <w:t xml:space="preserve"> attended training “</w:t>
      </w:r>
      <w:r>
        <w:rPr>
          <w:rFonts w:asciiTheme="minorHAnsi" w:hAnsiTheme="minorHAnsi" w:cstheme="minorHAnsi"/>
          <w:sz w:val="22"/>
          <w:szCs w:val="22"/>
          <w:lang w:val="sr-Cyrl-RS"/>
        </w:rPr>
        <w:t>Мир</w:t>
      </w:r>
      <w:r>
        <w:rPr>
          <w:rFonts w:asciiTheme="minorHAnsi" w:hAnsiTheme="minorHAnsi" w:cstheme="minorHAnsi"/>
          <w:sz w:val="22"/>
          <w:szCs w:val="22"/>
          <w:lang w:val="en-GB"/>
        </w:rPr>
        <w:t>-</w:t>
      </w:r>
      <w:proofErr w:type="spellStart"/>
      <w:r>
        <w:rPr>
          <w:rFonts w:asciiTheme="minorHAnsi" w:hAnsiTheme="minorHAnsi" w:cstheme="minorHAnsi"/>
          <w:sz w:val="22"/>
          <w:szCs w:val="22"/>
          <w:lang w:val="en-GB"/>
        </w:rPr>
        <w:t>paqe</w:t>
      </w:r>
      <w:proofErr w:type="spellEnd"/>
      <w:r>
        <w:rPr>
          <w:rFonts w:asciiTheme="minorHAnsi" w:hAnsiTheme="minorHAnsi" w:cstheme="minorHAnsi"/>
          <w:sz w:val="22"/>
          <w:szCs w:val="22"/>
          <w:lang w:val="en-GB"/>
        </w:rPr>
        <w:t>-</w:t>
      </w:r>
      <w:proofErr w:type="spellStart"/>
      <w:proofErr w:type="gramStart"/>
      <w:r>
        <w:rPr>
          <w:rFonts w:asciiTheme="minorHAnsi" w:hAnsiTheme="minorHAnsi" w:cstheme="minorHAnsi"/>
          <w:sz w:val="22"/>
          <w:szCs w:val="22"/>
        </w:rPr>
        <w:t>mir</w:t>
      </w:r>
      <w:proofErr w:type="spellEnd"/>
      <w:r>
        <w:rPr>
          <w:rFonts w:asciiTheme="minorHAnsi" w:hAnsiTheme="minorHAnsi" w:cstheme="minorHAnsi"/>
          <w:sz w:val="22"/>
          <w:szCs w:val="22"/>
          <w:lang w:val="sr-Latn-RS"/>
        </w:rPr>
        <w:t>“ organized</w:t>
      </w:r>
      <w:proofErr w:type="gramEnd"/>
      <w:r>
        <w:rPr>
          <w:rFonts w:asciiTheme="minorHAnsi" w:hAnsiTheme="minorHAnsi" w:cstheme="minorHAnsi"/>
          <w:sz w:val="22"/>
          <w:szCs w:val="22"/>
          <w:lang w:val="sr-Latn-RS"/>
        </w:rPr>
        <w:t xml:space="preserve"> in Kruševo, Macedonica, from 10th to 19th May 2019, by the Centre for nonviolent action from Belgrade/Sarajevo. Participants were from Serbia, Macedonia and Kosovo.</w:t>
      </w:r>
      <w:r w:rsidR="00F8005E">
        <w:rPr>
          <w:rFonts w:asciiTheme="minorHAnsi" w:hAnsiTheme="minorHAnsi" w:cstheme="minorHAnsi"/>
          <w:sz w:val="22"/>
          <w:szCs w:val="22"/>
          <w:lang w:val="sr-Latn-RS"/>
        </w:rPr>
        <w:t xml:space="preserve"> Training covered several important concepts and issues: functioning of multicultural societies, gender equality, how to resolve violence and conflicts in societies.  </w:t>
      </w:r>
      <w:r>
        <w:rPr>
          <w:rFonts w:asciiTheme="minorHAnsi" w:hAnsiTheme="minorHAnsi" w:cstheme="minorHAnsi"/>
          <w:sz w:val="22"/>
          <w:szCs w:val="22"/>
          <w:lang w:val="sr-Latn-RS"/>
        </w:rPr>
        <w:t xml:space="preserve"> </w:t>
      </w:r>
      <w:r w:rsidR="000406BE">
        <w:rPr>
          <w:rFonts w:asciiTheme="minorHAnsi" w:hAnsiTheme="minorHAnsi" w:cstheme="minorHAnsi"/>
          <w:sz w:val="22"/>
          <w:szCs w:val="22"/>
          <w:lang w:val="en-GB"/>
        </w:rPr>
        <w:t xml:space="preserve"> </w:t>
      </w:r>
    </w:p>
    <w:p w14:paraId="3406F1F2" w14:textId="77777777" w:rsidR="00BC4E79" w:rsidRDefault="00BC4E79" w:rsidP="000772A8">
      <w:pPr>
        <w:pStyle w:val="HTMLPreformatted"/>
        <w:shd w:val="clear" w:color="auto" w:fill="FFFFFF"/>
        <w:jc w:val="both"/>
        <w:rPr>
          <w:rFonts w:asciiTheme="minorHAnsi" w:hAnsiTheme="minorHAnsi" w:cstheme="minorHAnsi"/>
          <w:sz w:val="22"/>
          <w:szCs w:val="22"/>
          <w:lang w:val="en-GB"/>
        </w:rPr>
      </w:pPr>
    </w:p>
    <w:p w14:paraId="097CA031" w14:textId="77777777" w:rsidR="00937B96" w:rsidRPr="00BE3633" w:rsidRDefault="007779D7" w:rsidP="00BF6FA1">
      <w:pPr>
        <w:jc w:val="both"/>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 xml:space="preserve">Output </w:t>
      </w:r>
      <w:r w:rsidR="003768B3" w:rsidRPr="00BE3633">
        <w:rPr>
          <w:rFonts w:asciiTheme="minorHAnsi" w:hAnsiTheme="minorHAnsi" w:cstheme="minorHAnsi"/>
          <w:b/>
          <w:color w:val="1F497D" w:themeColor="text2"/>
          <w:sz w:val="26"/>
          <w:szCs w:val="26"/>
          <w:lang w:val="en-GB"/>
        </w:rPr>
        <w:t>4</w:t>
      </w:r>
      <w:r w:rsidRPr="00BE3633">
        <w:rPr>
          <w:rFonts w:asciiTheme="minorHAnsi" w:hAnsiTheme="minorHAnsi" w:cstheme="minorHAnsi"/>
          <w:b/>
          <w:color w:val="1F497D" w:themeColor="text2"/>
          <w:sz w:val="26"/>
          <w:szCs w:val="26"/>
          <w:lang w:val="en-GB"/>
        </w:rPr>
        <w:t xml:space="preserve">: </w:t>
      </w:r>
      <w:r w:rsidR="004003EF" w:rsidRPr="00BE3633">
        <w:rPr>
          <w:rFonts w:asciiTheme="minorHAnsi" w:hAnsiTheme="minorHAnsi" w:cstheme="minorHAnsi"/>
          <w:b/>
          <w:color w:val="1F497D" w:themeColor="text2"/>
          <w:sz w:val="26"/>
          <w:szCs w:val="26"/>
          <w:lang w:val="en-GB"/>
        </w:rPr>
        <w:t>Executed regular supervision, management and monitoring of the TAs work</w:t>
      </w:r>
    </w:p>
    <w:p w14:paraId="0D1A3206" w14:textId="77777777" w:rsidR="007779D7" w:rsidRPr="00BE3633" w:rsidRDefault="007779D7" w:rsidP="00BF6FA1">
      <w:pPr>
        <w:jc w:val="both"/>
        <w:rPr>
          <w:rFonts w:asciiTheme="minorHAnsi" w:hAnsiTheme="minorHAnsi" w:cstheme="minorHAnsi"/>
          <w:b/>
          <w:color w:val="1F497D" w:themeColor="text2"/>
          <w:sz w:val="26"/>
          <w:szCs w:val="26"/>
          <w:lang w:val="en-GB"/>
        </w:rPr>
      </w:pPr>
    </w:p>
    <w:p w14:paraId="40FDC8D3" w14:textId="77777777" w:rsidR="009C5ED9" w:rsidRDefault="009C5ED9" w:rsidP="009C5ED9">
      <w:pPr>
        <w:jc w:val="both"/>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Activity</w:t>
      </w:r>
      <w:r w:rsidR="00F8005E">
        <w:rPr>
          <w:rFonts w:asciiTheme="minorHAnsi" w:hAnsiTheme="minorHAnsi" w:cstheme="minorHAnsi"/>
          <w:b/>
          <w:color w:val="1F497D" w:themeColor="text2"/>
          <w:sz w:val="26"/>
          <w:szCs w:val="26"/>
          <w:lang w:val="en-GB"/>
        </w:rPr>
        <w:t xml:space="preserve"> </w:t>
      </w:r>
      <w:r w:rsidR="003768B3" w:rsidRPr="00BE3633">
        <w:rPr>
          <w:rFonts w:asciiTheme="minorHAnsi" w:hAnsiTheme="minorHAnsi" w:cstheme="minorHAnsi"/>
          <w:b/>
          <w:color w:val="1F497D" w:themeColor="text2"/>
          <w:sz w:val="26"/>
          <w:szCs w:val="26"/>
          <w:lang w:val="en-GB"/>
        </w:rPr>
        <w:t>4</w:t>
      </w:r>
      <w:r w:rsidRPr="00BE3633">
        <w:rPr>
          <w:rFonts w:asciiTheme="minorHAnsi" w:hAnsiTheme="minorHAnsi" w:cstheme="minorHAnsi"/>
          <w:b/>
          <w:color w:val="1F497D" w:themeColor="text2"/>
          <w:sz w:val="26"/>
          <w:szCs w:val="26"/>
          <w:lang w:val="en-GB"/>
        </w:rPr>
        <w:t>.</w:t>
      </w:r>
      <w:r w:rsidR="003768B3" w:rsidRPr="00BE3633">
        <w:rPr>
          <w:rFonts w:asciiTheme="minorHAnsi" w:hAnsiTheme="minorHAnsi" w:cstheme="minorHAnsi"/>
          <w:b/>
          <w:color w:val="1F497D" w:themeColor="text2"/>
          <w:sz w:val="26"/>
          <w:szCs w:val="26"/>
          <w:lang w:val="en-GB"/>
        </w:rPr>
        <w:t>1</w:t>
      </w:r>
      <w:r w:rsidRPr="00BE3633">
        <w:rPr>
          <w:rFonts w:asciiTheme="minorHAnsi" w:hAnsiTheme="minorHAnsi" w:cstheme="minorHAnsi"/>
          <w:b/>
          <w:color w:val="1F497D" w:themeColor="text2"/>
          <w:sz w:val="26"/>
          <w:szCs w:val="26"/>
          <w:lang w:val="en-GB"/>
        </w:rPr>
        <w:t xml:space="preserve"> Maintain regular communication with the assistants and review of regular TAs monthly reports</w:t>
      </w:r>
    </w:p>
    <w:p w14:paraId="630E2CC7" w14:textId="77777777" w:rsidR="00B65C79" w:rsidRPr="00BE3633" w:rsidRDefault="00B65C79" w:rsidP="009C5ED9">
      <w:pPr>
        <w:jc w:val="both"/>
        <w:rPr>
          <w:rFonts w:asciiTheme="minorHAnsi" w:hAnsiTheme="minorHAnsi" w:cstheme="minorHAnsi"/>
          <w:b/>
          <w:color w:val="1F497D" w:themeColor="text2"/>
          <w:sz w:val="26"/>
          <w:szCs w:val="26"/>
          <w:lang w:val="en-GB"/>
        </w:rPr>
      </w:pPr>
    </w:p>
    <w:p w14:paraId="31D8BE3D" w14:textId="77777777" w:rsidR="00385F94" w:rsidRDefault="00AD6A36" w:rsidP="00D374D7">
      <w:pPr>
        <w:jc w:val="both"/>
        <w:rPr>
          <w:rFonts w:asciiTheme="minorHAnsi" w:hAnsiTheme="minorHAnsi"/>
          <w:sz w:val="22"/>
          <w:szCs w:val="22"/>
          <w:lang w:val="en-GB"/>
        </w:rPr>
      </w:pPr>
      <w:r w:rsidRPr="00BE3633">
        <w:rPr>
          <w:rFonts w:asciiTheme="minorHAnsi" w:hAnsiTheme="minorHAnsi"/>
          <w:sz w:val="22"/>
          <w:szCs w:val="22"/>
          <w:lang w:val="en-GB"/>
        </w:rPr>
        <w:t xml:space="preserve">Besides teaching, the assistants have an obligation </w:t>
      </w:r>
      <w:r w:rsidR="00AD5570" w:rsidRPr="00BE3633">
        <w:rPr>
          <w:rFonts w:asciiTheme="minorHAnsi" w:hAnsiTheme="minorHAnsi"/>
          <w:sz w:val="22"/>
          <w:szCs w:val="22"/>
          <w:lang w:val="en-GB"/>
        </w:rPr>
        <w:t xml:space="preserve">of </w:t>
      </w:r>
      <w:r w:rsidRPr="00BE3633">
        <w:rPr>
          <w:rFonts w:asciiTheme="minorHAnsi" w:hAnsiTheme="minorHAnsi"/>
          <w:sz w:val="22"/>
          <w:szCs w:val="22"/>
          <w:lang w:val="en-GB"/>
        </w:rPr>
        <w:t>prepar</w:t>
      </w:r>
      <w:r w:rsidR="00AD5570" w:rsidRPr="00BE3633">
        <w:rPr>
          <w:rFonts w:asciiTheme="minorHAnsi" w:hAnsiTheme="minorHAnsi"/>
          <w:sz w:val="22"/>
          <w:szCs w:val="22"/>
          <w:lang w:val="en-GB"/>
        </w:rPr>
        <w:t xml:space="preserve">ing </w:t>
      </w:r>
      <w:r w:rsidRPr="00BE3633">
        <w:rPr>
          <w:rFonts w:asciiTheme="minorHAnsi" w:hAnsiTheme="minorHAnsi"/>
          <w:sz w:val="22"/>
          <w:szCs w:val="22"/>
          <w:lang w:val="en-GB"/>
        </w:rPr>
        <w:t>and submit</w:t>
      </w:r>
      <w:r w:rsidR="00AD5570" w:rsidRPr="00BE3633">
        <w:rPr>
          <w:rFonts w:asciiTheme="minorHAnsi" w:hAnsiTheme="minorHAnsi"/>
          <w:sz w:val="22"/>
          <w:szCs w:val="22"/>
          <w:lang w:val="en-GB"/>
        </w:rPr>
        <w:t xml:space="preserve">ting </w:t>
      </w:r>
      <w:r w:rsidRPr="00BE3633">
        <w:rPr>
          <w:rFonts w:asciiTheme="minorHAnsi" w:hAnsiTheme="minorHAnsi"/>
          <w:sz w:val="22"/>
          <w:szCs w:val="22"/>
          <w:lang w:val="en-GB"/>
        </w:rPr>
        <w:t>monthly reports, where they summarise their activities.</w:t>
      </w:r>
      <w:r w:rsidR="00F8005E">
        <w:rPr>
          <w:rFonts w:asciiTheme="minorHAnsi" w:hAnsiTheme="minorHAnsi"/>
          <w:sz w:val="22"/>
          <w:szCs w:val="22"/>
          <w:lang w:val="en-GB"/>
        </w:rPr>
        <w:t xml:space="preserve"> </w:t>
      </w:r>
      <w:r w:rsidR="00AD5570" w:rsidRPr="00BE3633">
        <w:rPr>
          <w:rFonts w:asciiTheme="minorHAnsi" w:hAnsiTheme="minorHAnsi"/>
          <w:sz w:val="22"/>
          <w:szCs w:val="22"/>
          <w:lang w:val="en-GB"/>
        </w:rPr>
        <w:t>The</w:t>
      </w:r>
      <w:r w:rsidR="00AD5570" w:rsidRPr="00BE3633">
        <w:rPr>
          <w:rFonts w:asciiTheme="minorHAnsi" w:hAnsiTheme="minorHAnsi"/>
          <w:lang w:val="en-GB"/>
        </w:rPr>
        <w:t xml:space="preserve"> d</w:t>
      </w:r>
      <w:r w:rsidRPr="00BE3633">
        <w:rPr>
          <w:rFonts w:asciiTheme="minorHAnsi" w:hAnsiTheme="minorHAnsi"/>
          <w:sz w:val="22"/>
          <w:szCs w:val="22"/>
          <w:lang w:val="en-GB"/>
        </w:rPr>
        <w:t xml:space="preserve">eadline for </w:t>
      </w:r>
      <w:r w:rsidR="00AD5570" w:rsidRPr="00BE3633">
        <w:rPr>
          <w:rFonts w:asciiTheme="minorHAnsi" w:hAnsiTheme="minorHAnsi"/>
          <w:sz w:val="22"/>
          <w:szCs w:val="22"/>
          <w:lang w:val="en-GB"/>
        </w:rPr>
        <w:t xml:space="preserve">the </w:t>
      </w:r>
      <w:r w:rsidR="00A93E56">
        <w:rPr>
          <w:rFonts w:asciiTheme="minorHAnsi" w:hAnsiTheme="minorHAnsi"/>
          <w:sz w:val="22"/>
          <w:szCs w:val="22"/>
          <w:lang w:val="en-GB"/>
        </w:rPr>
        <w:t>submission of</w:t>
      </w:r>
      <w:r w:rsidRPr="00BE3633">
        <w:rPr>
          <w:rFonts w:asciiTheme="minorHAnsi" w:hAnsiTheme="minorHAnsi"/>
          <w:sz w:val="22"/>
          <w:szCs w:val="22"/>
          <w:lang w:val="en-GB"/>
        </w:rPr>
        <w:t xml:space="preserve"> monthly reports was </w:t>
      </w:r>
      <w:r w:rsidR="00A93E56">
        <w:rPr>
          <w:rFonts w:asciiTheme="minorHAnsi" w:hAnsiTheme="minorHAnsi"/>
          <w:sz w:val="22"/>
          <w:szCs w:val="22"/>
          <w:lang w:val="en-GB"/>
        </w:rPr>
        <w:t xml:space="preserve">20 every month. </w:t>
      </w:r>
      <w:r w:rsidRPr="00BE3633">
        <w:rPr>
          <w:rFonts w:asciiTheme="minorHAnsi" w:hAnsiTheme="minorHAnsi"/>
          <w:sz w:val="22"/>
          <w:szCs w:val="22"/>
          <w:lang w:val="en-GB"/>
        </w:rPr>
        <w:t xml:space="preserve">All </w:t>
      </w:r>
      <w:r w:rsidR="003768B3" w:rsidRPr="00BE3633">
        <w:rPr>
          <w:rFonts w:asciiTheme="minorHAnsi" w:hAnsiTheme="minorHAnsi"/>
          <w:sz w:val="22"/>
          <w:szCs w:val="22"/>
          <w:lang w:val="en-GB"/>
        </w:rPr>
        <w:t>the</w:t>
      </w:r>
      <w:r w:rsidRPr="00BE3633">
        <w:rPr>
          <w:rFonts w:asciiTheme="minorHAnsi" w:hAnsiTheme="minorHAnsi"/>
          <w:sz w:val="22"/>
          <w:szCs w:val="22"/>
          <w:lang w:val="en-GB"/>
        </w:rPr>
        <w:t xml:space="preserve"> reports were very well prepared by </w:t>
      </w:r>
      <w:r w:rsidR="003768B3" w:rsidRPr="00BE3633">
        <w:rPr>
          <w:rFonts w:asciiTheme="minorHAnsi" w:hAnsiTheme="minorHAnsi"/>
          <w:sz w:val="22"/>
          <w:szCs w:val="22"/>
          <w:lang w:val="en-GB"/>
        </w:rPr>
        <w:t>all engaged</w:t>
      </w:r>
      <w:r w:rsidRPr="00BE3633">
        <w:rPr>
          <w:rFonts w:asciiTheme="minorHAnsi" w:hAnsiTheme="minorHAnsi"/>
          <w:sz w:val="22"/>
          <w:szCs w:val="22"/>
          <w:lang w:val="en-GB"/>
        </w:rPr>
        <w:t xml:space="preserve"> assistants</w:t>
      </w:r>
      <w:r w:rsidR="003768B3" w:rsidRPr="00BE3633">
        <w:rPr>
          <w:rFonts w:asciiTheme="minorHAnsi" w:hAnsiTheme="minorHAnsi"/>
          <w:sz w:val="22"/>
          <w:szCs w:val="22"/>
          <w:lang w:val="en-GB"/>
        </w:rPr>
        <w:t xml:space="preserve">. </w:t>
      </w:r>
      <w:r w:rsidRPr="00BE3633">
        <w:rPr>
          <w:rFonts w:asciiTheme="minorHAnsi" w:hAnsiTheme="minorHAnsi"/>
          <w:sz w:val="22"/>
          <w:szCs w:val="22"/>
          <w:lang w:val="en-GB"/>
        </w:rPr>
        <w:t xml:space="preserve">The communication with the assistants </w:t>
      </w:r>
      <w:r w:rsidR="00AD5570" w:rsidRPr="00BE3633">
        <w:rPr>
          <w:rFonts w:asciiTheme="minorHAnsi" w:hAnsiTheme="minorHAnsi"/>
          <w:sz w:val="22"/>
          <w:szCs w:val="22"/>
          <w:lang w:val="en-GB"/>
        </w:rPr>
        <w:t xml:space="preserve">was </w:t>
      </w:r>
      <w:r w:rsidRPr="00BE3633">
        <w:rPr>
          <w:rFonts w:asciiTheme="minorHAnsi" w:hAnsiTheme="minorHAnsi"/>
          <w:sz w:val="22"/>
          <w:szCs w:val="22"/>
          <w:lang w:val="en-GB"/>
        </w:rPr>
        <w:t>regular. They inform</w:t>
      </w:r>
      <w:r w:rsidR="00AD5570" w:rsidRPr="00BE3633">
        <w:rPr>
          <w:rFonts w:asciiTheme="minorHAnsi" w:hAnsiTheme="minorHAnsi"/>
          <w:sz w:val="22"/>
          <w:szCs w:val="22"/>
          <w:lang w:val="en-GB"/>
        </w:rPr>
        <w:t>ed</w:t>
      </w:r>
      <w:r w:rsidRPr="00BE3633">
        <w:rPr>
          <w:rFonts w:asciiTheme="minorHAnsi" w:hAnsiTheme="minorHAnsi"/>
          <w:sz w:val="22"/>
          <w:szCs w:val="22"/>
          <w:lang w:val="en-GB"/>
        </w:rPr>
        <w:t xml:space="preserve"> Group 484 about any deviation in the work (absence of teachers during the class, day off, school day</w:t>
      </w:r>
      <w:r w:rsidR="00AD5570" w:rsidRPr="00BE3633">
        <w:rPr>
          <w:rFonts w:asciiTheme="minorHAnsi" w:hAnsiTheme="minorHAnsi"/>
          <w:sz w:val="22"/>
          <w:szCs w:val="22"/>
          <w:lang w:val="en-GB"/>
        </w:rPr>
        <w:t>,</w:t>
      </w:r>
      <w:r w:rsidRPr="00BE3633">
        <w:rPr>
          <w:rFonts w:asciiTheme="minorHAnsi" w:hAnsiTheme="minorHAnsi"/>
          <w:sz w:val="22"/>
          <w:szCs w:val="22"/>
          <w:lang w:val="en-GB"/>
        </w:rPr>
        <w:t xml:space="preserve"> etc.) </w:t>
      </w:r>
      <w:r w:rsidR="00385F94" w:rsidRPr="00BE3633">
        <w:rPr>
          <w:rFonts w:asciiTheme="minorHAnsi" w:hAnsiTheme="minorHAnsi"/>
          <w:sz w:val="22"/>
          <w:szCs w:val="22"/>
          <w:lang w:val="en-GB"/>
        </w:rPr>
        <w:t xml:space="preserve">The Project </w:t>
      </w:r>
      <w:r w:rsidR="00227FF5" w:rsidRPr="00BE3633">
        <w:rPr>
          <w:rFonts w:asciiTheme="minorHAnsi" w:hAnsiTheme="minorHAnsi"/>
          <w:sz w:val="22"/>
          <w:szCs w:val="22"/>
          <w:lang w:val="en-GB"/>
        </w:rPr>
        <w:t>T</w:t>
      </w:r>
      <w:r w:rsidR="00385F94" w:rsidRPr="00BE3633">
        <w:rPr>
          <w:rFonts w:asciiTheme="minorHAnsi" w:hAnsiTheme="minorHAnsi"/>
          <w:sz w:val="22"/>
          <w:szCs w:val="22"/>
          <w:lang w:val="en-GB"/>
        </w:rPr>
        <w:t xml:space="preserve">eam maintained regular communication and field visits with the assistants. </w:t>
      </w:r>
      <w:r w:rsidR="00227FF5" w:rsidRPr="00BE3633">
        <w:rPr>
          <w:rFonts w:asciiTheme="minorHAnsi" w:hAnsiTheme="minorHAnsi"/>
          <w:sz w:val="22"/>
          <w:szCs w:val="22"/>
          <w:lang w:val="en-GB"/>
        </w:rPr>
        <w:t>The f</w:t>
      </w:r>
      <w:r w:rsidR="00385F94" w:rsidRPr="00BE3633">
        <w:rPr>
          <w:rFonts w:asciiTheme="minorHAnsi" w:hAnsiTheme="minorHAnsi"/>
          <w:sz w:val="22"/>
          <w:szCs w:val="22"/>
          <w:lang w:val="en-GB"/>
        </w:rPr>
        <w:t>ollowing meetings were organi</w:t>
      </w:r>
      <w:r w:rsidR="00227FF5" w:rsidRPr="00BE3633">
        <w:rPr>
          <w:rFonts w:asciiTheme="minorHAnsi" w:hAnsiTheme="minorHAnsi"/>
          <w:sz w:val="22"/>
          <w:szCs w:val="22"/>
          <w:lang w:val="en-GB"/>
        </w:rPr>
        <w:t>s</w:t>
      </w:r>
      <w:r w:rsidR="00385F94" w:rsidRPr="00BE3633">
        <w:rPr>
          <w:rFonts w:asciiTheme="minorHAnsi" w:hAnsiTheme="minorHAnsi"/>
          <w:sz w:val="22"/>
          <w:szCs w:val="22"/>
          <w:lang w:val="en-GB"/>
        </w:rPr>
        <w:t>ed during the reporting period:</w:t>
      </w:r>
    </w:p>
    <w:p w14:paraId="6306EBDF" w14:textId="77777777" w:rsidR="00D152D4" w:rsidRPr="00BE3633" w:rsidRDefault="00D152D4" w:rsidP="00D374D7">
      <w:pPr>
        <w:jc w:val="both"/>
        <w:rPr>
          <w:rFonts w:asciiTheme="minorHAnsi" w:hAnsiTheme="minorHAnsi"/>
          <w:sz w:val="22"/>
          <w:szCs w:val="22"/>
          <w:lang w:val="en-GB"/>
        </w:rPr>
      </w:pPr>
    </w:p>
    <w:p w14:paraId="1B93AF51" w14:textId="77777777" w:rsidR="00385F94" w:rsidRPr="00F8005E" w:rsidRDefault="00A93E56" w:rsidP="00F8005E">
      <w:pPr>
        <w:pStyle w:val="ListParagraph"/>
        <w:numPr>
          <w:ilvl w:val="0"/>
          <w:numId w:val="44"/>
        </w:numPr>
        <w:jc w:val="both"/>
        <w:rPr>
          <w:rFonts w:asciiTheme="minorHAnsi" w:hAnsiTheme="minorHAnsi" w:cstheme="minorHAnsi"/>
          <w:sz w:val="22"/>
          <w:szCs w:val="22"/>
          <w:lang w:val="en-GB"/>
        </w:rPr>
      </w:pPr>
      <w:r w:rsidRPr="00F8005E">
        <w:rPr>
          <w:rFonts w:asciiTheme="minorHAnsi" w:hAnsiTheme="minorHAnsi" w:cstheme="minorHAnsi"/>
          <w:sz w:val="22"/>
          <w:szCs w:val="22"/>
          <w:u w:val="single"/>
          <w:lang w:val="en-GB"/>
        </w:rPr>
        <w:t>10 April 2019</w:t>
      </w:r>
      <w:r w:rsidR="00F8005E">
        <w:rPr>
          <w:rFonts w:asciiTheme="minorHAnsi" w:hAnsiTheme="minorHAnsi" w:cstheme="minorHAnsi"/>
          <w:sz w:val="22"/>
          <w:szCs w:val="22"/>
          <w:lang w:val="en-GB"/>
        </w:rPr>
        <w:t>:</w:t>
      </w:r>
      <w:r w:rsidR="00385F94" w:rsidRPr="00BE3633">
        <w:rPr>
          <w:rFonts w:asciiTheme="minorHAnsi" w:hAnsiTheme="minorHAnsi" w:cstheme="minorHAnsi"/>
          <w:sz w:val="22"/>
          <w:szCs w:val="22"/>
          <w:lang w:val="en-GB"/>
        </w:rPr>
        <w:t xml:space="preserve"> </w:t>
      </w:r>
      <w:r w:rsidRPr="00F8005E">
        <w:rPr>
          <w:rFonts w:asciiTheme="minorHAnsi" w:hAnsiTheme="minorHAnsi" w:cstheme="minorHAnsi"/>
          <w:sz w:val="22"/>
          <w:szCs w:val="22"/>
          <w:lang w:val="en-GB"/>
        </w:rPr>
        <w:t>Katarina Najdanović, Monitoring and Evaluation Officer</w:t>
      </w:r>
      <w:r w:rsidR="00F8005E">
        <w:rPr>
          <w:rFonts w:asciiTheme="minorHAnsi" w:hAnsiTheme="minorHAnsi" w:cstheme="minorHAnsi"/>
          <w:sz w:val="22"/>
          <w:szCs w:val="22"/>
          <w:lang w:val="en-GB"/>
        </w:rPr>
        <w:t>,</w:t>
      </w:r>
      <w:r w:rsidR="00C70AEF" w:rsidRPr="00F8005E">
        <w:rPr>
          <w:rFonts w:asciiTheme="minorHAnsi" w:hAnsiTheme="minorHAnsi" w:cstheme="minorHAnsi"/>
          <w:sz w:val="22"/>
          <w:szCs w:val="22"/>
          <w:lang w:val="en-GB"/>
        </w:rPr>
        <w:t xml:space="preserve"> Robert</w:t>
      </w:r>
      <w:r w:rsidR="003768B3" w:rsidRPr="00F8005E">
        <w:rPr>
          <w:rFonts w:asciiTheme="minorHAnsi" w:hAnsiTheme="minorHAnsi" w:cstheme="minorHAnsi"/>
          <w:sz w:val="22"/>
          <w:szCs w:val="22"/>
          <w:lang w:val="en-GB"/>
        </w:rPr>
        <w:t xml:space="preserve"> Kozma</w:t>
      </w:r>
      <w:r w:rsidR="00385F94" w:rsidRPr="00F8005E">
        <w:rPr>
          <w:rFonts w:asciiTheme="minorHAnsi" w:hAnsiTheme="minorHAnsi" w:cstheme="minorHAnsi"/>
          <w:sz w:val="22"/>
          <w:szCs w:val="22"/>
          <w:lang w:val="en-GB"/>
        </w:rPr>
        <w:t xml:space="preserve">, Project </w:t>
      </w:r>
      <w:r w:rsidR="003768B3" w:rsidRPr="00F8005E">
        <w:rPr>
          <w:rFonts w:asciiTheme="minorHAnsi" w:hAnsiTheme="minorHAnsi" w:cstheme="minorHAnsi"/>
          <w:sz w:val="22"/>
          <w:szCs w:val="22"/>
          <w:lang w:val="en-GB"/>
        </w:rPr>
        <w:t>Manager</w:t>
      </w:r>
      <w:r w:rsidR="00385F94" w:rsidRPr="00F8005E">
        <w:rPr>
          <w:rFonts w:asciiTheme="minorHAnsi" w:hAnsiTheme="minorHAnsi" w:cstheme="minorHAnsi"/>
          <w:sz w:val="22"/>
          <w:szCs w:val="22"/>
          <w:lang w:val="en-GB"/>
        </w:rPr>
        <w:t>,</w:t>
      </w:r>
      <w:r w:rsidR="004A790F" w:rsidRPr="00F8005E">
        <w:rPr>
          <w:rFonts w:asciiTheme="minorHAnsi" w:hAnsiTheme="minorHAnsi" w:cstheme="minorHAnsi"/>
          <w:sz w:val="22"/>
          <w:szCs w:val="22"/>
          <w:lang w:val="en-GB"/>
        </w:rPr>
        <w:t xml:space="preserve"> </w:t>
      </w:r>
      <w:r w:rsidRPr="00F8005E">
        <w:rPr>
          <w:rFonts w:asciiTheme="minorHAnsi" w:hAnsiTheme="minorHAnsi" w:cstheme="minorHAnsi"/>
          <w:sz w:val="22"/>
          <w:szCs w:val="22"/>
          <w:lang w:val="en-GB"/>
        </w:rPr>
        <w:t xml:space="preserve">and Ivana </w:t>
      </w:r>
      <w:proofErr w:type="spellStart"/>
      <w:r w:rsidRPr="00F8005E">
        <w:rPr>
          <w:rFonts w:asciiTheme="minorHAnsi" w:hAnsiTheme="minorHAnsi" w:cstheme="minorHAnsi"/>
          <w:sz w:val="22"/>
          <w:szCs w:val="22"/>
          <w:lang w:val="en-GB"/>
        </w:rPr>
        <w:t>Seratlić</w:t>
      </w:r>
      <w:proofErr w:type="spellEnd"/>
      <w:r w:rsidR="00F8005E">
        <w:rPr>
          <w:rFonts w:asciiTheme="minorHAnsi" w:hAnsiTheme="minorHAnsi" w:cstheme="minorHAnsi"/>
          <w:sz w:val="22"/>
          <w:szCs w:val="22"/>
          <w:lang w:val="en-GB"/>
        </w:rPr>
        <w:t>,</w:t>
      </w:r>
      <w:r w:rsidRPr="00F8005E">
        <w:rPr>
          <w:rFonts w:asciiTheme="minorHAnsi" w:hAnsiTheme="minorHAnsi" w:cstheme="minorHAnsi"/>
          <w:sz w:val="22"/>
          <w:szCs w:val="22"/>
          <w:lang w:val="en-GB"/>
        </w:rPr>
        <w:t xml:space="preserve"> Project Assistant met all six</w:t>
      </w:r>
      <w:r w:rsidR="00385F94" w:rsidRPr="00F8005E">
        <w:rPr>
          <w:rFonts w:asciiTheme="minorHAnsi" w:hAnsiTheme="minorHAnsi" w:cstheme="minorHAnsi"/>
          <w:sz w:val="22"/>
          <w:szCs w:val="22"/>
          <w:lang w:val="en-GB"/>
        </w:rPr>
        <w:t xml:space="preserve"> </w:t>
      </w:r>
      <w:r w:rsidR="003768B3" w:rsidRPr="00F8005E">
        <w:rPr>
          <w:rFonts w:asciiTheme="minorHAnsi" w:hAnsiTheme="minorHAnsi" w:cstheme="minorHAnsi"/>
          <w:sz w:val="22"/>
          <w:szCs w:val="22"/>
          <w:lang w:val="en-GB"/>
        </w:rPr>
        <w:t>assistants</w:t>
      </w:r>
      <w:r w:rsidRPr="00F8005E">
        <w:rPr>
          <w:rFonts w:asciiTheme="minorHAnsi" w:hAnsiTheme="minorHAnsi" w:cstheme="minorHAnsi"/>
          <w:sz w:val="22"/>
          <w:szCs w:val="22"/>
          <w:lang w:val="en-GB"/>
        </w:rPr>
        <w:t xml:space="preserve"> and </w:t>
      </w:r>
      <w:r w:rsidR="00385F94" w:rsidRPr="00F8005E">
        <w:rPr>
          <w:rFonts w:asciiTheme="minorHAnsi" w:hAnsiTheme="minorHAnsi" w:cstheme="minorHAnsi"/>
          <w:sz w:val="22"/>
          <w:szCs w:val="22"/>
          <w:lang w:val="en-GB"/>
        </w:rPr>
        <w:t>discussed the work-related topics (teaching methods, cooperation with students and teachers, as well as potential problems)</w:t>
      </w:r>
      <w:r w:rsidR="00F8005E">
        <w:rPr>
          <w:rFonts w:asciiTheme="minorHAnsi" w:hAnsiTheme="minorHAnsi" w:cstheme="minorHAnsi"/>
          <w:sz w:val="22"/>
          <w:szCs w:val="22"/>
          <w:lang w:val="en-GB"/>
        </w:rPr>
        <w:t xml:space="preserve"> at the premises of the CBO in </w:t>
      </w:r>
      <w:proofErr w:type="spellStart"/>
      <w:r w:rsidR="00F8005E">
        <w:rPr>
          <w:rFonts w:asciiTheme="minorHAnsi" w:hAnsiTheme="minorHAnsi" w:cstheme="minorHAnsi"/>
          <w:sz w:val="22"/>
          <w:szCs w:val="22"/>
          <w:lang w:val="en-GB"/>
        </w:rPr>
        <w:t>Bujanovac</w:t>
      </w:r>
      <w:proofErr w:type="spellEnd"/>
      <w:r w:rsidR="00385F94" w:rsidRPr="00F8005E">
        <w:rPr>
          <w:rFonts w:asciiTheme="minorHAnsi" w:hAnsiTheme="minorHAnsi" w:cstheme="minorHAnsi"/>
          <w:sz w:val="22"/>
          <w:szCs w:val="22"/>
          <w:lang w:val="en-GB"/>
        </w:rPr>
        <w:t>.</w:t>
      </w:r>
    </w:p>
    <w:p w14:paraId="0BB98015" w14:textId="77777777" w:rsidR="00F8005E" w:rsidRDefault="00F8005E" w:rsidP="00A93E56">
      <w:pPr>
        <w:pStyle w:val="ListParagraph"/>
        <w:jc w:val="both"/>
        <w:rPr>
          <w:rFonts w:asciiTheme="minorHAnsi" w:hAnsiTheme="minorHAnsi" w:cstheme="minorHAnsi"/>
          <w:sz w:val="22"/>
          <w:szCs w:val="22"/>
          <w:lang w:val="en-GB"/>
        </w:rPr>
      </w:pPr>
    </w:p>
    <w:p w14:paraId="66736E4F" w14:textId="77777777" w:rsidR="00F8005E" w:rsidRDefault="00F8005E" w:rsidP="00F8005E">
      <w:pPr>
        <w:pStyle w:val="ListParagraph"/>
        <w:numPr>
          <w:ilvl w:val="0"/>
          <w:numId w:val="44"/>
        </w:numPr>
        <w:jc w:val="both"/>
        <w:rPr>
          <w:rFonts w:asciiTheme="minorHAnsi" w:hAnsiTheme="minorHAnsi" w:cstheme="minorHAnsi"/>
          <w:sz w:val="22"/>
          <w:szCs w:val="22"/>
          <w:lang w:val="en-GB"/>
        </w:rPr>
      </w:pPr>
      <w:r>
        <w:rPr>
          <w:rFonts w:asciiTheme="minorHAnsi" w:hAnsiTheme="minorHAnsi" w:cstheme="minorHAnsi"/>
          <w:sz w:val="22"/>
          <w:szCs w:val="22"/>
          <w:u w:val="single"/>
          <w:lang w:val="en-GB"/>
        </w:rPr>
        <w:t>10</w:t>
      </w:r>
      <w:r w:rsidRPr="00F8005E">
        <w:rPr>
          <w:rFonts w:asciiTheme="minorHAnsi" w:hAnsiTheme="minorHAnsi" w:cstheme="minorHAnsi"/>
          <w:sz w:val="22"/>
          <w:szCs w:val="22"/>
          <w:u w:val="single"/>
          <w:lang w:val="en-GB"/>
        </w:rPr>
        <w:t xml:space="preserve"> May 2019</w:t>
      </w:r>
      <w:r>
        <w:rPr>
          <w:rFonts w:asciiTheme="minorHAnsi" w:hAnsiTheme="minorHAnsi" w:cstheme="minorHAnsi"/>
          <w:sz w:val="22"/>
          <w:szCs w:val="22"/>
          <w:lang w:val="en-GB"/>
        </w:rPr>
        <w:t xml:space="preserve">: Ivana </w:t>
      </w:r>
      <w:proofErr w:type="spellStart"/>
      <w:r>
        <w:rPr>
          <w:rFonts w:asciiTheme="minorHAnsi" w:hAnsiTheme="minorHAnsi" w:cstheme="minorHAnsi"/>
          <w:sz w:val="22"/>
          <w:szCs w:val="22"/>
          <w:lang w:val="en-GB"/>
        </w:rPr>
        <w:t>Seratlić</w:t>
      </w:r>
      <w:proofErr w:type="spellEnd"/>
      <w:r>
        <w:rPr>
          <w:rFonts w:asciiTheme="minorHAnsi" w:hAnsiTheme="minorHAnsi" w:cstheme="minorHAnsi"/>
          <w:sz w:val="22"/>
          <w:szCs w:val="22"/>
          <w:lang w:val="en-GB"/>
        </w:rPr>
        <w:t xml:space="preserve">, Project Assistant, met with all six assistants in </w:t>
      </w:r>
      <w:proofErr w:type="spellStart"/>
      <w:r>
        <w:rPr>
          <w:rFonts w:asciiTheme="minorHAnsi" w:hAnsiTheme="minorHAnsi" w:cstheme="minorHAnsi"/>
          <w:sz w:val="22"/>
          <w:szCs w:val="22"/>
          <w:lang w:val="en-GB"/>
        </w:rPr>
        <w:t>Bujanovac</w:t>
      </w:r>
      <w:proofErr w:type="spellEnd"/>
      <w:r>
        <w:rPr>
          <w:rFonts w:asciiTheme="minorHAnsi" w:hAnsiTheme="minorHAnsi" w:cstheme="minorHAnsi"/>
          <w:sz w:val="22"/>
          <w:szCs w:val="22"/>
          <w:lang w:val="en-GB"/>
        </w:rPr>
        <w:t xml:space="preserve"> to discuss the current situations in schools, cooperation with teachers and school managements, but also to talk about upcoming third testing of students’ knowledge of Serbian language as non-mother tongue.  </w:t>
      </w:r>
    </w:p>
    <w:p w14:paraId="755BADE1" w14:textId="77777777" w:rsidR="007E3155" w:rsidRDefault="007E3155" w:rsidP="00A93E56">
      <w:pPr>
        <w:pStyle w:val="ListParagraph"/>
        <w:jc w:val="both"/>
        <w:rPr>
          <w:rFonts w:asciiTheme="minorHAnsi" w:hAnsiTheme="minorHAnsi" w:cstheme="minorHAnsi"/>
          <w:sz w:val="22"/>
          <w:szCs w:val="22"/>
          <w:lang w:val="en-GB"/>
        </w:rPr>
      </w:pPr>
    </w:p>
    <w:p w14:paraId="108AF596" w14:textId="77777777" w:rsidR="00ED4E6C" w:rsidRDefault="00F8005E" w:rsidP="007E3155">
      <w:pPr>
        <w:pStyle w:val="ListParagraph"/>
        <w:numPr>
          <w:ilvl w:val="0"/>
          <w:numId w:val="44"/>
        </w:numPr>
        <w:jc w:val="both"/>
        <w:rPr>
          <w:rFonts w:asciiTheme="minorHAnsi" w:hAnsiTheme="minorHAnsi" w:cstheme="minorHAnsi"/>
          <w:sz w:val="22"/>
          <w:szCs w:val="22"/>
          <w:lang w:val="en-GB"/>
        </w:rPr>
      </w:pPr>
      <w:r w:rsidRPr="000D2A47">
        <w:rPr>
          <w:rFonts w:asciiTheme="minorHAnsi" w:hAnsiTheme="minorHAnsi" w:cstheme="minorHAnsi"/>
          <w:sz w:val="22"/>
          <w:szCs w:val="22"/>
          <w:u w:val="single"/>
          <w:lang w:val="en-GB"/>
        </w:rPr>
        <w:t>1</w:t>
      </w:r>
      <w:r w:rsidR="00F06944">
        <w:rPr>
          <w:rFonts w:asciiTheme="minorHAnsi" w:hAnsiTheme="minorHAnsi" w:cstheme="minorHAnsi"/>
          <w:sz w:val="22"/>
          <w:szCs w:val="22"/>
          <w:u w:val="single"/>
          <w:lang w:val="en-GB"/>
        </w:rPr>
        <w:t>2</w:t>
      </w:r>
      <w:r w:rsidRPr="000D2A47">
        <w:rPr>
          <w:rFonts w:asciiTheme="minorHAnsi" w:hAnsiTheme="minorHAnsi" w:cstheme="minorHAnsi"/>
          <w:sz w:val="22"/>
          <w:szCs w:val="22"/>
          <w:u w:val="single"/>
          <w:lang w:val="en-GB"/>
        </w:rPr>
        <w:t xml:space="preserve"> June 2019</w:t>
      </w:r>
      <w:r w:rsidRPr="00F8005E">
        <w:rPr>
          <w:rFonts w:asciiTheme="minorHAnsi" w:hAnsiTheme="minorHAnsi" w:cstheme="minorHAnsi"/>
          <w:sz w:val="22"/>
          <w:szCs w:val="22"/>
          <w:lang w:val="en-GB"/>
        </w:rPr>
        <w:t xml:space="preserve">: </w:t>
      </w:r>
      <w:r w:rsidR="007E3155" w:rsidRPr="00F8005E">
        <w:rPr>
          <w:rFonts w:asciiTheme="minorHAnsi" w:hAnsiTheme="minorHAnsi" w:cstheme="minorHAnsi"/>
          <w:sz w:val="22"/>
          <w:szCs w:val="22"/>
          <w:lang w:val="en-GB"/>
        </w:rPr>
        <w:t>Ivana</w:t>
      </w:r>
      <w:r w:rsidR="000D2A47">
        <w:rPr>
          <w:rFonts w:asciiTheme="minorHAnsi" w:hAnsiTheme="minorHAnsi" w:cstheme="minorHAnsi"/>
          <w:sz w:val="22"/>
          <w:szCs w:val="22"/>
          <w:lang w:val="en-GB"/>
        </w:rPr>
        <w:t xml:space="preserve"> </w:t>
      </w:r>
      <w:proofErr w:type="spellStart"/>
      <w:r w:rsidR="000D2A47">
        <w:rPr>
          <w:rFonts w:asciiTheme="minorHAnsi" w:hAnsiTheme="minorHAnsi" w:cstheme="minorHAnsi"/>
          <w:sz w:val="22"/>
          <w:szCs w:val="22"/>
          <w:lang w:val="en-GB"/>
        </w:rPr>
        <w:t>Seratlić</w:t>
      </w:r>
      <w:proofErr w:type="spellEnd"/>
      <w:r w:rsidR="000D2A47">
        <w:rPr>
          <w:rFonts w:asciiTheme="minorHAnsi" w:hAnsiTheme="minorHAnsi" w:cstheme="minorHAnsi"/>
          <w:sz w:val="22"/>
          <w:szCs w:val="22"/>
          <w:lang w:val="en-GB"/>
        </w:rPr>
        <w:t xml:space="preserve">, Project Assistant, will meet with TAs to discuss possibilities for continuation of project and to see whether current TAs are willing and motivated to continue working. </w:t>
      </w:r>
      <w:r w:rsidR="00F06944">
        <w:rPr>
          <w:rFonts w:asciiTheme="minorHAnsi" w:hAnsiTheme="minorHAnsi" w:cstheme="minorHAnsi"/>
          <w:sz w:val="22"/>
          <w:szCs w:val="22"/>
          <w:lang w:val="en-GB"/>
        </w:rPr>
        <w:t xml:space="preserve">All TAs expressed willingness to be engaged if there would be a continuation of project. </w:t>
      </w:r>
    </w:p>
    <w:p w14:paraId="3DFC3497" w14:textId="77777777" w:rsidR="00ED4E6C" w:rsidRPr="00ED4E6C" w:rsidRDefault="00ED4E6C" w:rsidP="00ED4E6C">
      <w:pPr>
        <w:pStyle w:val="ListParagraph"/>
        <w:rPr>
          <w:rFonts w:asciiTheme="minorHAnsi" w:hAnsiTheme="minorHAnsi" w:cstheme="minorHAnsi"/>
          <w:sz w:val="22"/>
          <w:szCs w:val="22"/>
          <w:lang w:val="en-GB"/>
        </w:rPr>
      </w:pPr>
    </w:p>
    <w:p w14:paraId="592A8121" w14:textId="54BCD97B" w:rsidR="007E3155" w:rsidRDefault="00F06944" w:rsidP="00ED4E6C">
      <w:pPr>
        <w:pStyle w:val="ListParagraph"/>
        <w:jc w:val="both"/>
        <w:rPr>
          <w:rFonts w:asciiTheme="minorHAnsi" w:hAnsiTheme="minorHAnsi" w:cstheme="minorHAnsi"/>
          <w:sz w:val="22"/>
          <w:szCs w:val="22"/>
          <w:lang w:val="en-GB"/>
        </w:rPr>
      </w:pPr>
      <w:r>
        <w:rPr>
          <w:rFonts w:asciiTheme="minorHAnsi" w:hAnsiTheme="minorHAnsi" w:cstheme="minorHAnsi"/>
          <w:sz w:val="22"/>
          <w:szCs w:val="22"/>
          <w:lang w:val="en-GB"/>
        </w:rPr>
        <w:t>They have several propositions for improvement of teaching of Serbian as non-mother tongue</w:t>
      </w:r>
      <w:r w:rsidR="00ED4E6C">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 </w:t>
      </w:r>
      <w:r w:rsidR="00ED4E6C">
        <w:rPr>
          <w:rFonts w:asciiTheme="minorHAnsi" w:hAnsiTheme="minorHAnsi" w:cstheme="minorHAnsi"/>
          <w:sz w:val="22"/>
          <w:szCs w:val="22"/>
          <w:lang w:val="en-GB"/>
        </w:rPr>
        <w:t xml:space="preserve">most of them would like to continue working in the same classes because they have established relations with pupils, they see how they progress in gaining knowledge, and would like to support them further. It would be useful to </w:t>
      </w:r>
      <w:r w:rsidR="001B3EEC">
        <w:rPr>
          <w:rFonts w:asciiTheme="minorHAnsi" w:hAnsiTheme="minorHAnsi" w:cstheme="minorHAnsi"/>
          <w:sz w:val="22"/>
          <w:szCs w:val="22"/>
          <w:lang w:val="en-GB"/>
        </w:rPr>
        <w:t>inform school principals about the engagement of TAs in August this year before they make time schedule of subjects for all classes. That would allow TAs to have time schedule of their engagement without big gaps between classes in one day. TAs suggested that extracurricular activities for learning Serbian language that would they like to organize for pupils could be also considered as working hours within their monthly working hours package. Th</w:t>
      </w:r>
      <w:r w:rsidR="00B24454">
        <w:rPr>
          <w:rFonts w:asciiTheme="minorHAnsi" w:hAnsiTheme="minorHAnsi" w:cstheme="minorHAnsi"/>
          <w:sz w:val="22"/>
          <w:szCs w:val="22"/>
          <w:lang w:val="en-GB"/>
        </w:rPr>
        <w:t>at</w:t>
      </w:r>
      <w:r w:rsidR="001B3EEC">
        <w:rPr>
          <w:rFonts w:asciiTheme="minorHAnsi" w:hAnsiTheme="minorHAnsi" w:cstheme="minorHAnsi"/>
          <w:sz w:val="22"/>
          <w:szCs w:val="22"/>
          <w:lang w:val="en-GB"/>
        </w:rPr>
        <w:t xml:space="preserve"> would be instead of ongoing practice of delegating TAs to some classes </w:t>
      </w:r>
      <w:r w:rsidR="00B24454">
        <w:rPr>
          <w:rFonts w:asciiTheme="minorHAnsi" w:hAnsiTheme="minorHAnsi" w:cstheme="minorHAnsi"/>
          <w:sz w:val="22"/>
          <w:szCs w:val="22"/>
          <w:lang w:val="en-GB"/>
        </w:rPr>
        <w:t xml:space="preserve">merely to fulfil whole working hours package. </w:t>
      </w:r>
      <w:r w:rsidR="00852E64">
        <w:rPr>
          <w:rFonts w:asciiTheme="minorHAnsi" w:hAnsiTheme="minorHAnsi" w:cstheme="minorHAnsi"/>
          <w:sz w:val="22"/>
          <w:szCs w:val="22"/>
          <w:lang w:val="en-GB"/>
        </w:rPr>
        <w:t xml:space="preserve">It would be very useful for practicing Serbian language and for increasing of learning motivation of pupils to organize excursions and visits to schools or to participate in extra curriculum activities in other towns.   </w:t>
      </w:r>
    </w:p>
    <w:p w14:paraId="0B36701C" w14:textId="77777777" w:rsidR="00F06944" w:rsidRPr="00F06944" w:rsidRDefault="00F06944" w:rsidP="00F06944">
      <w:pPr>
        <w:pStyle w:val="ListParagraph"/>
        <w:rPr>
          <w:rFonts w:asciiTheme="minorHAnsi" w:hAnsiTheme="minorHAnsi" w:cstheme="minorHAnsi"/>
          <w:sz w:val="22"/>
          <w:szCs w:val="22"/>
          <w:lang w:val="en-GB"/>
        </w:rPr>
      </w:pPr>
    </w:p>
    <w:p w14:paraId="4EA8BA83" w14:textId="77777777" w:rsidR="00AD6A36" w:rsidRPr="00BE3633" w:rsidRDefault="00AD6A36" w:rsidP="00D374D7">
      <w:pPr>
        <w:jc w:val="both"/>
        <w:rPr>
          <w:rFonts w:asciiTheme="minorHAnsi" w:hAnsiTheme="minorHAnsi"/>
          <w:sz w:val="22"/>
          <w:szCs w:val="22"/>
          <w:lang w:val="en-GB"/>
        </w:rPr>
      </w:pPr>
    </w:p>
    <w:p w14:paraId="3A08002B" w14:textId="77777777" w:rsidR="00AD6A36" w:rsidRPr="00BE3633" w:rsidRDefault="00991A04" w:rsidP="00D374D7">
      <w:pPr>
        <w:jc w:val="both"/>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Output 5</w:t>
      </w:r>
      <w:r w:rsidR="000B3964" w:rsidRPr="00BE3633">
        <w:rPr>
          <w:rFonts w:asciiTheme="minorHAnsi" w:hAnsiTheme="minorHAnsi" w:cstheme="minorHAnsi"/>
          <w:b/>
          <w:color w:val="1F497D" w:themeColor="text2"/>
          <w:sz w:val="26"/>
          <w:szCs w:val="26"/>
          <w:lang w:val="en-GB"/>
        </w:rPr>
        <w:t>: Regular communication with the schools, ensuring project implementation in accordance with the work plan</w:t>
      </w:r>
    </w:p>
    <w:p w14:paraId="5FFB3D86" w14:textId="77777777" w:rsidR="000B3964" w:rsidRPr="00BE3633" w:rsidRDefault="000B3964" w:rsidP="00D374D7">
      <w:pPr>
        <w:jc w:val="both"/>
        <w:rPr>
          <w:rFonts w:asciiTheme="minorHAnsi" w:hAnsiTheme="minorHAnsi" w:cstheme="minorHAnsi"/>
          <w:b/>
          <w:color w:val="1F497D" w:themeColor="text2"/>
          <w:sz w:val="26"/>
          <w:szCs w:val="26"/>
          <w:lang w:val="en-GB"/>
        </w:rPr>
      </w:pPr>
    </w:p>
    <w:p w14:paraId="44741798" w14:textId="77777777" w:rsidR="00D374D7" w:rsidRPr="00BE3633" w:rsidRDefault="004B011E" w:rsidP="00D374D7">
      <w:pPr>
        <w:jc w:val="both"/>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Activity</w:t>
      </w:r>
      <w:r w:rsidR="00F832E8">
        <w:rPr>
          <w:rFonts w:asciiTheme="minorHAnsi" w:hAnsiTheme="minorHAnsi" w:cstheme="minorHAnsi"/>
          <w:b/>
          <w:color w:val="1F497D" w:themeColor="text2"/>
          <w:sz w:val="26"/>
          <w:szCs w:val="26"/>
          <w:lang w:val="en-GB"/>
        </w:rPr>
        <w:t xml:space="preserve"> </w:t>
      </w:r>
      <w:r w:rsidR="00991A04" w:rsidRPr="00BE3633">
        <w:rPr>
          <w:rFonts w:asciiTheme="minorHAnsi" w:hAnsiTheme="minorHAnsi" w:cstheme="minorHAnsi"/>
          <w:b/>
          <w:color w:val="1F497D" w:themeColor="text2"/>
          <w:sz w:val="26"/>
          <w:szCs w:val="26"/>
          <w:lang w:val="en-GB"/>
        </w:rPr>
        <w:t>5</w:t>
      </w:r>
      <w:r w:rsidRPr="00BE3633">
        <w:rPr>
          <w:rFonts w:asciiTheme="minorHAnsi" w:hAnsiTheme="minorHAnsi" w:cstheme="minorHAnsi"/>
          <w:b/>
          <w:color w:val="1F497D" w:themeColor="text2"/>
          <w:sz w:val="26"/>
          <w:szCs w:val="26"/>
          <w:lang w:val="en-GB"/>
        </w:rPr>
        <w:t>.</w:t>
      </w:r>
      <w:r w:rsidR="000B3964" w:rsidRPr="00BE3633">
        <w:rPr>
          <w:rFonts w:asciiTheme="minorHAnsi" w:hAnsiTheme="minorHAnsi" w:cstheme="minorHAnsi"/>
          <w:b/>
          <w:color w:val="1F497D" w:themeColor="text2"/>
          <w:sz w:val="26"/>
          <w:szCs w:val="26"/>
          <w:lang w:val="en-GB"/>
        </w:rPr>
        <w:t>1.</w:t>
      </w:r>
      <w:r w:rsidRPr="00BE3633">
        <w:rPr>
          <w:rFonts w:asciiTheme="minorHAnsi" w:hAnsiTheme="minorHAnsi" w:cstheme="minorHAnsi"/>
          <w:b/>
          <w:color w:val="1F497D" w:themeColor="text2"/>
          <w:sz w:val="26"/>
          <w:szCs w:val="26"/>
          <w:lang w:val="en-GB"/>
        </w:rPr>
        <w:t xml:space="preserve"> Maintain regular communication with all the schools</w:t>
      </w:r>
      <w:r w:rsidR="009C5ED9" w:rsidRPr="00BE3633">
        <w:rPr>
          <w:rFonts w:asciiTheme="minorHAnsi" w:hAnsiTheme="minorHAnsi" w:cstheme="minorHAnsi"/>
          <w:b/>
          <w:color w:val="1F497D" w:themeColor="text2"/>
          <w:sz w:val="26"/>
          <w:szCs w:val="26"/>
          <w:lang w:val="en-GB"/>
        </w:rPr>
        <w:t xml:space="preserve"> and </w:t>
      </w:r>
      <w:r w:rsidR="00061638" w:rsidRPr="00BE3633">
        <w:rPr>
          <w:rFonts w:asciiTheme="minorHAnsi" w:hAnsiTheme="minorHAnsi" w:cstheme="minorHAnsi"/>
          <w:b/>
          <w:color w:val="1F497D" w:themeColor="text2"/>
          <w:sz w:val="26"/>
          <w:szCs w:val="26"/>
          <w:lang w:val="en-GB"/>
        </w:rPr>
        <w:t xml:space="preserve">conduct </w:t>
      </w:r>
      <w:r w:rsidR="009C5ED9" w:rsidRPr="00BE3633">
        <w:rPr>
          <w:rFonts w:asciiTheme="minorHAnsi" w:hAnsiTheme="minorHAnsi" w:cstheme="minorHAnsi"/>
          <w:b/>
          <w:color w:val="1F497D" w:themeColor="text2"/>
          <w:sz w:val="26"/>
          <w:szCs w:val="26"/>
          <w:lang w:val="en-GB"/>
        </w:rPr>
        <w:t>field visits</w:t>
      </w:r>
    </w:p>
    <w:p w14:paraId="34B9FADC" w14:textId="77777777" w:rsidR="000D2A47" w:rsidRDefault="000D2A47" w:rsidP="00D374D7">
      <w:pPr>
        <w:jc w:val="both"/>
        <w:rPr>
          <w:rFonts w:asciiTheme="minorHAnsi" w:hAnsiTheme="minorHAnsi" w:cstheme="minorHAnsi"/>
          <w:sz w:val="22"/>
          <w:szCs w:val="22"/>
          <w:lang w:val="en-GB"/>
        </w:rPr>
      </w:pPr>
    </w:p>
    <w:p w14:paraId="0F5D13E0" w14:textId="77777777" w:rsidR="006108CB" w:rsidRDefault="00227FF5" w:rsidP="00D374D7">
      <w:p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The </w:t>
      </w:r>
      <w:r w:rsidR="00D374D7" w:rsidRPr="00BE3633">
        <w:rPr>
          <w:rFonts w:asciiTheme="minorHAnsi" w:hAnsiTheme="minorHAnsi" w:cstheme="minorHAnsi"/>
          <w:sz w:val="22"/>
          <w:szCs w:val="22"/>
          <w:lang w:val="en-GB"/>
        </w:rPr>
        <w:t xml:space="preserve">Project </w:t>
      </w:r>
      <w:r w:rsidRPr="00BE3633">
        <w:rPr>
          <w:rFonts w:asciiTheme="minorHAnsi" w:hAnsiTheme="minorHAnsi" w:cstheme="minorHAnsi"/>
          <w:sz w:val="22"/>
          <w:szCs w:val="22"/>
          <w:lang w:val="en-GB"/>
        </w:rPr>
        <w:t>T</w:t>
      </w:r>
      <w:r w:rsidR="00D374D7" w:rsidRPr="00BE3633">
        <w:rPr>
          <w:rFonts w:asciiTheme="minorHAnsi" w:hAnsiTheme="minorHAnsi" w:cstheme="minorHAnsi"/>
          <w:sz w:val="22"/>
          <w:szCs w:val="22"/>
          <w:lang w:val="en-GB"/>
        </w:rPr>
        <w:t>eam maintained regular communication with teach</w:t>
      </w:r>
      <w:r w:rsidRPr="00BE3633">
        <w:rPr>
          <w:rFonts w:asciiTheme="minorHAnsi" w:hAnsiTheme="minorHAnsi" w:cstheme="minorHAnsi"/>
          <w:sz w:val="22"/>
          <w:szCs w:val="22"/>
          <w:lang w:val="en-GB"/>
        </w:rPr>
        <w:t xml:space="preserve">ing </w:t>
      </w:r>
      <w:r w:rsidR="00D374D7" w:rsidRPr="00BE3633">
        <w:rPr>
          <w:rFonts w:asciiTheme="minorHAnsi" w:hAnsiTheme="minorHAnsi" w:cstheme="minorHAnsi"/>
          <w:sz w:val="22"/>
          <w:szCs w:val="22"/>
          <w:lang w:val="en-GB"/>
        </w:rPr>
        <w:t xml:space="preserve">assistants during </w:t>
      </w:r>
      <w:r w:rsidRPr="00BE3633">
        <w:rPr>
          <w:rFonts w:asciiTheme="minorHAnsi" w:hAnsiTheme="minorHAnsi" w:cstheme="minorHAnsi"/>
          <w:sz w:val="22"/>
          <w:szCs w:val="22"/>
          <w:lang w:val="en-GB"/>
        </w:rPr>
        <w:t xml:space="preserve">the </w:t>
      </w:r>
      <w:r w:rsidR="00D374D7" w:rsidRPr="00BE3633">
        <w:rPr>
          <w:rFonts w:asciiTheme="minorHAnsi" w:hAnsiTheme="minorHAnsi" w:cstheme="minorHAnsi"/>
          <w:sz w:val="22"/>
          <w:szCs w:val="22"/>
          <w:lang w:val="en-GB"/>
        </w:rPr>
        <w:t xml:space="preserve">previous period, while </w:t>
      </w:r>
      <w:r w:rsidR="00061638" w:rsidRPr="00BE3633">
        <w:rPr>
          <w:rFonts w:asciiTheme="minorHAnsi" w:hAnsiTheme="minorHAnsi" w:cstheme="minorHAnsi"/>
          <w:sz w:val="22"/>
          <w:szCs w:val="22"/>
          <w:lang w:val="en-GB"/>
        </w:rPr>
        <w:t>consultations</w:t>
      </w:r>
      <w:r w:rsidR="00D374D7" w:rsidRPr="00BE3633">
        <w:rPr>
          <w:rFonts w:asciiTheme="minorHAnsi" w:hAnsiTheme="minorHAnsi" w:cstheme="minorHAnsi"/>
          <w:sz w:val="22"/>
          <w:szCs w:val="22"/>
          <w:lang w:val="en-GB"/>
        </w:rPr>
        <w:t xml:space="preserve"> with school principals and appointed teachers were </w:t>
      </w:r>
      <w:r w:rsidR="00061638" w:rsidRPr="00BE3633">
        <w:rPr>
          <w:rFonts w:asciiTheme="minorHAnsi" w:hAnsiTheme="minorHAnsi" w:cstheme="minorHAnsi"/>
          <w:sz w:val="22"/>
          <w:szCs w:val="22"/>
          <w:lang w:val="en-GB"/>
        </w:rPr>
        <w:t xml:space="preserve">conducted when </w:t>
      </w:r>
      <w:r w:rsidR="00D374D7" w:rsidRPr="00BE3633">
        <w:rPr>
          <w:rFonts w:asciiTheme="minorHAnsi" w:hAnsiTheme="minorHAnsi" w:cstheme="minorHAnsi"/>
          <w:sz w:val="22"/>
          <w:szCs w:val="22"/>
          <w:lang w:val="en-GB"/>
        </w:rPr>
        <w:t xml:space="preserve">needed. </w:t>
      </w:r>
    </w:p>
    <w:p w14:paraId="4CFB5E32" w14:textId="77777777" w:rsidR="006108CB" w:rsidRDefault="006108CB" w:rsidP="00D374D7">
      <w:pPr>
        <w:jc w:val="both"/>
        <w:rPr>
          <w:rFonts w:asciiTheme="minorHAnsi" w:hAnsiTheme="minorHAnsi" w:cstheme="minorHAnsi"/>
          <w:sz w:val="22"/>
          <w:szCs w:val="22"/>
          <w:lang w:val="en-GB"/>
        </w:rPr>
      </w:pPr>
    </w:p>
    <w:p w14:paraId="0DEFD3B7" w14:textId="3126B63F" w:rsidR="006108CB" w:rsidRDefault="000D2A47" w:rsidP="00D374D7">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evaluation process, project team created small </w:t>
      </w:r>
      <w:r w:rsidR="0062774D">
        <w:rPr>
          <w:rFonts w:asciiTheme="minorHAnsi" w:hAnsiTheme="minorHAnsi" w:cstheme="minorHAnsi"/>
          <w:sz w:val="22"/>
          <w:szCs w:val="22"/>
          <w:lang w:val="en-GB"/>
        </w:rPr>
        <w:t xml:space="preserve">questionnaire for assessing teachers’ perspective on cooperation with TAs: how they cooperate with TAs, which methods they apply together, suggestions for further improvements; advantages of cooperation with TAs; setbacks in cooperation with TAs… </w:t>
      </w:r>
      <w:r w:rsidR="006108CB">
        <w:rPr>
          <w:rFonts w:asciiTheme="minorHAnsi" w:hAnsiTheme="minorHAnsi" w:cstheme="minorHAnsi"/>
          <w:sz w:val="22"/>
          <w:szCs w:val="22"/>
          <w:lang w:val="en-GB"/>
        </w:rPr>
        <w:t>Here are summarised answers:</w:t>
      </w:r>
    </w:p>
    <w:p w14:paraId="352A5B2A" w14:textId="34F830A7" w:rsidR="00326685" w:rsidRDefault="00326685" w:rsidP="00D374D7">
      <w:pPr>
        <w:jc w:val="both"/>
        <w:rPr>
          <w:rFonts w:asciiTheme="minorHAnsi" w:hAnsiTheme="minorHAnsi" w:cstheme="minorHAnsi"/>
          <w:sz w:val="22"/>
          <w:szCs w:val="22"/>
          <w:lang w:val="en-GB"/>
        </w:rPr>
      </w:pPr>
    </w:p>
    <w:p w14:paraId="306F3AB4" w14:textId="377F9E08" w:rsidR="00326685" w:rsidRDefault="00326685" w:rsidP="00D374D7">
      <w:pPr>
        <w:jc w:val="both"/>
        <w:rPr>
          <w:rFonts w:asciiTheme="minorHAnsi" w:hAnsiTheme="minorHAnsi" w:cstheme="minorHAnsi"/>
          <w:sz w:val="22"/>
          <w:szCs w:val="22"/>
          <w:lang w:val="en-GB"/>
        </w:rPr>
      </w:pPr>
      <w:r w:rsidRPr="00326685">
        <w:rPr>
          <w:rFonts w:asciiTheme="minorHAnsi" w:hAnsiTheme="minorHAnsi" w:cstheme="minorHAnsi"/>
          <w:sz w:val="22"/>
          <w:szCs w:val="22"/>
          <w:u w:val="single"/>
          <w:lang w:val="en-GB"/>
        </w:rPr>
        <w:t>Cooperation between teachers and TAs</w:t>
      </w:r>
      <w:r>
        <w:rPr>
          <w:rFonts w:asciiTheme="minorHAnsi" w:hAnsiTheme="minorHAnsi" w:cstheme="minorHAnsi"/>
          <w:sz w:val="22"/>
          <w:szCs w:val="22"/>
          <w:lang w:val="en-GB"/>
        </w:rPr>
        <w:t>: They mostly cooperated to prepare</w:t>
      </w:r>
      <w:r w:rsidR="00B946B0">
        <w:rPr>
          <w:rFonts w:asciiTheme="minorHAnsi" w:hAnsiTheme="minorHAnsi" w:cstheme="minorHAnsi"/>
          <w:sz w:val="22"/>
          <w:szCs w:val="22"/>
          <w:lang w:val="en-GB"/>
        </w:rPr>
        <w:t xml:space="preserve">, </w:t>
      </w:r>
      <w:r>
        <w:rPr>
          <w:rFonts w:asciiTheme="minorHAnsi" w:hAnsiTheme="minorHAnsi" w:cstheme="minorHAnsi"/>
          <w:sz w:val="22"/>
          <w:szCs w:val="22"/>
          <w:lang w:val="en-GB"/>
        </w:rPr>
        <w:t>organize</w:t>
      </w:r>
      <w:r w:rsidR="00B946B0">
        <w:rPr>
          <w:rFonts w:asciiTheme="minorHAnsi" w:hAnsiTheme="minorHAnsi" w:cstheme="minorHAnsi"/>
          <w:sz w:val="22"/>
          <w:szCs w:val="22"/>
          <w:lang w:val="en-GB"/>
        </w:rPr>
        <w:t xml:space="preserve"> and exchange</w:t>
      </w:r>
      <w:r>
        <w:rPr>
          <w:rFonts w:asciiTheme="minorHAnsi" w:hAnsiTheme="minorHAnsi" w:cstheme="minorHAnsi"/>
          <w:sz w:val="22"/>
          <w:szCs w:val="22"/>
          <w:lang w:val="en-GB"/>
        </w:rPr>
        <w:t xml:space="preserve"> teaching material and teaching unit</w:t>
      </w:r>
      <w:r w:rsidR="00B946B0">
        <w:rPr>
          <w:rFonts w:asciiTheme="minorHAnsi" w:hAnsiTheme="minorHAnsi" w:cstheme="minorHAnsi"/>
          <w:sz w:val="22"/>
          <w:szCs w:val="22"/>
          <w:lang w:val="en-GB"/>
        </w:rPr>
        <w:t>s</w:t>
      </w:r>
      <w:r>
        <w:rPr>
          <w:rFonts w:asciiTheme="minorHAnsi" w:hAnsiTheme="minorHAnsi" w:cstheme="minorHAnsi"/>
          <w:sz w:val="22"/>
          <w:szCs w:val="22"/>
          <w:lang w:val="en-GB"/>
        </w:rPr>
        <w:t xml:space="preserve"> for class</w:t>
      </w:r>
      <w:r w:rsidR="00B946B0">
        <w:rPr>
          <w:rFonts w:asciiTheme="minorHAnsi" w:hAnsiTheme="minorHAnsi" w:cstheme="minorHAnsi"/>
          <w:sz w:val="22"/>
          <w:szCs w:val="22"/>
          <w:lang w:val="en-GB"/>
        </w:rPr>
        <w:t>es</w:t>
      </w:r>
      <w:r>
        <w:rPr>
          <w:rFonts w:asciiTheme="minorHAnsi" w:hAnsiTheme="minorHAnsi" w:cstheme="minorHAnsi"/>
          <w:sz w:val="22"/>
          <w:szCs w:val="22"/>
          <w:lang w:val="en-GB"/>
        </w:rPr>
        <w:t>, scenario</w:t>
      </w:r>
      <w:r w:rsidR="00B946B0">
        <w:rPr>
          <w:rFonts w:asciiTheme="minorHAnsi" w:hAnsiTheme="minorHAnsi" w:cstheme="minorHAnsi"/>
          <w:sz w:val="22"/>
          <w:szCs w:val="22"/>
          <w:lang w:val="en-GB"/>
        </w:rPr>
        <w:t>s</w:t>
      </w:r>
      <w:r>
        <w:rPr>
          <w:rFonts w:asciiTheme="minorHAnsi" w:hAnsiTheme="minorHAnsi" w:cstheme="minorHAnsi"/>
          <w:sz w:val="22"/>
          <w:szCs w:val="22"/>
          <w:lang w:val="en-GB"/>
        </w:rPr>
        <w:t xml:space="preserve"> for class</w:t>
      </w:r>
      <w:r w:rsidR="00B946B0">
        <w:rPr>
          <w:rFonts w:asciiTheme="minorHAnsi" w:hAnsiTheme="minorHAnsi" w:cstheme="minorHAnsi"/>
          <w:sz w:val="22"/>
          <w:szCs w:val="22"/>
          <w:lang w:val="en-GB"/>
        </w:rPr>
        <w:t>es</w:t>
      </w:r>
      <w:r>
        <w:rPr>
          <w:rFonts w:asciiTheme="minorHAnsi" w:hAnsiTheme="minorHAnsi" w:cstheme="minorHAnsi"/>
          <w:sz w:val="22"/>
          <w:szCs w:val="22"/>
          <w:lang w:val="en-GB"/>
        </w:rPr>
        <w:t xml:space="preserve"> and to conduct classes. They mutually analysed teaching curriculum and which teaching unit</w:t>
      </w:r>
      <w:r w:rsidR="00B946B0">
        <w:rPr>
          <w:rFonts w:asciiTheme="minorHAnsi" w:hAnsiTheme="minorHAnsi" w:cstheme="minorHAnsi"/>
          <w:sz w:val="22"/>
          <w:szCs w:val="22"/>
          <w:lang w:val="en-GB"/>
        </w:rPr>
        <w:t>s</w:t>
      </w:r>
      <w:r>
        <w:rPr>
          <w:rFonts w:asciiTheme="minorHAnsi" w:hAnsiTheme="minorHAnsi" w:cstheme="minorHAnsi"/>
          <w:sz w:val="22"/>
          <w:szCs w:val="22"/>
          <w:lang w:val="en-GB"/>
        </w:rPr>
        <w:t xml:space="preserve"> </w:t>
      </w:r>
      <w:r w:rsidR="00B946B0">
        <w:rPr>
          <w:rFonts w:asciiTheme="minorHAnsi" w:hAnsiTheme="minorHAnsi" w:cstheme="minorHAnsi"/>
          <w:sz w:val="22"/>
          <w:szCs w:val="22"/>
          <w:lang w:val="en-GB"/>
        </w:rPr>
        <w:t xml:space="preserve">are important, relevant for pupils, and should be lectured. They mostly assess their cooperation as good cooperation and value team work. </w:t>
      </w:r>
      <w:r w:rsidR="00E64C21">
        <w:rPr>
          <w:rFonts w:asciiTheme="minorHAnsi" w:hAnsiTheme="minorHAnsi" w:cstheme="minorHAnsi"/>
          <w:sz w:val="22"/>
          <w:szCs w:val="22"/>
          <w:lang w:val="en-GB"/>
        </w:rPr>
        <w:t xml:space="preserve">As advantages of cooperation they recognize </w:t>
      </w:r>
      <w:r w:rsidR="00916586">
        <w:rPr>
          <w:rFonts w:asciiTheme="minorHAnsi" w:hAnsiTheme="minorHAnsi" w:cstheme="minorHAnsi"/>
          <w:sz w:val="22"/>
          <w:szCs w:val="22"/>
          <w:lang w:val="en-GB"/>
        </w:rPr>
        <w:t xml:space="preserve">possibility to pay more attention to pupils’ needs, better preparation for and realization of class, pupils are more active in class, implementation of diverse teaching methods, such as more practice of conversation i.e. small chats or role plays. They recognise that there is progress among pupils in learning Serbian language as non-mother tongue.     </w:t>
      </w:r>
      <w:r w:rsidR="00B946B0">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   </w:t>
      </w:r>
    </w:p>
    <w:p w14:paraId="5A1F1A6D" w14:textId="621FEB2E" w:rsidR="006108CB" w:rsidRDefault="006108CB" w:rsidP="00D374D7">
      <w:pPr>
        <w:jc w:val="both"/>
        <w:rPr>
          <w:rFonts w:asciiTheme="minorHAnsi" w:hAnsiTheme="minorHAnsi" w:cstheme="minorHAnsi"/>
          <w:sz w:val="22"/>
          <w:szCs w:val="22"/>
          <w:lang w:val="en-GB"/>
        </w:rPr>
      </w:pPr>
    </w:p>
    <w:p w14:paraId="6A52DCA6" w14:textId="6387599C" w:rsidR="0062774D" w:rsidRDefault="00916586" w:rsidP="00D374D7">
      <w:pPr>
        <w:jc w:val="both"/>
        <w:rPr>
          <w:rFonts w:asciiTheme="minorHAnsi" w:hAnsiTheme="minorHAnsi" w:cstheme="minorHAnsi"/>
          <w:sz w:val="22"/>
          <w:szCs w:val="22"/>
          <w:lang w:val="en-GB"/>
        </w:rPr>
      </w:pPr>
      <w:r w:rsidRPr="00916586">
        <w:rPr>
          <w:rFonts w:asciiTheme="minorHAnsi" w:hAnsiTheme="minorHAnsi" w:cstheme="minorHAnsi"/>
          <w:sz w:val="22"/>
          <w:szCs w:val="22"/>
          <w:u w:val="single"/>
          <w:lang w:val="en-GB"/>
        </w:rPr>
        <w:t>Suggestions for improvement of cooperation between teachers and TAs</w:t>
      </w:r>
      <w:r>
        <w:rPr>
          <w:rFonts w:asciiTheme="minorHAnsi" w:hAnsiTheme="minorHAnsi" w:cstheme="minorHAnsi"/>
          <w:sz w:val="22"/>
          <w:szCs w:val="22"/>
          <w:lang w:val="en-GB"/>
        </w:rPr>
        <w:t xml:space="preserve">: </w:t>
      </w:r>
      <w:r w:rsidR="00A14D83">
        <w:rPr>
          <w:rFonts w:asciiTheme="minorHAnsi" w:hAnsiTheme="minorHAnsi" w:cstheme="minorHAnsi"/>
          <w:sz w:val="22"/>
          <w:szCs w:val="22"/>
          <w:lang w:val="en-GB"/>
        </w:rPr>
        <w:t xml:space="preserve">some teachers suggested that results of teaching Serbian language as non-mother tongue would be better if TAs would speak Albanian language also or if there would be school cabinet for Serbian language. </w:t>
      </w:r>
    </w:p>
    <w:p w14:paraId="6A7E38E0" w14:textId="0758D2BA" w:rsidR="00B946B0" w:rsidRDefault="00B946B0" w:rsidP="00D374D7">
      <w:pPr>
        <w:jc w:val="both"/>
        <w:rPr>
          <w:rFonts w:asciiTheme="minorHAnsi" w:hAnsiTheme="minorHAnsi" w:cstheme="minorHAnsi"/>
          <w:sz w:val="22"/>
          <w:szCs w:val="22"/>
          <w:lang w:val="en-GB"/>
        </w:rPr>
      </w:pPr>
    </w:p>
    <w:p w14:paraId="7875DDA5" w14:textId="6B941B27" w:rsidR="00B946B0" w:rsidRDefault="00D220A8" w:rsidP="00D374D7">
      <w:pPr>
        <w:jc w:val="both"/>
        <w:rPr>
          <w:rFonts w:asciiTheme="minorHAnsi" w:hAnsiTheme="minorHAnsi" w:cstheme="minorHAnsi"/>
          <w:sz w:val="22"/>
          <w:szCs w:val="22"/>
          <w:lang w:val="en-GB"/>
        </w:rPr>
      </w:pPr>
      <w:r w:rsidRPr="00D220A8">
        <w:rPr>
          <w:rFonts w:asciiTheme="minorHAnsi" w:hAnsiTheme="minorHAnsi" w:cstheme="minorHAnsi"/>
          <w:sz w:val="22"/>
          <w:szCs w:val="22"/>
          <w:u w:val="single"/>
          <w:lang w:val="en-GB"/>
        </w:rPr>
        <w:t>Teaching methods</w:t>
      </w:r>
      <w:r>
        <w:rPr>
          <w:rFonts w:asciiTheme="minorHAnsi" w:hAnsiTheme="minorHAnsi" w:cstheme="minorHAnsi"/>
          <w:sz w:val="22"/>
          <w:szCs w:val="22"/>
          <w:lang w:val="en-GB"/>
        </w:rPr>
        <w:t xml:space="preserve">: the cooperation with TAs brought implementation of new teaching methods which are more interested and appealing to pupils, such as learning by playing games, implementation of language games, work with pupils divided in small groups, using of audio and video teaching materials, as well as post it stickers, more application of demonstration, dialogue and role plays during teaching process.  </w:t>
      </w:r>
    </w:p>
    <w:p w14:paraId="514401BC" w14:textId="39036BE7" w:rsidR="00A14D83" w:rsidRDefault="00A14D83" w:rsidP="00D374D7">
      <w:pPr>
        <w:jc w:val="both"/>
        <w:rPr>
          <w:rFonts w:asciiTheme="minorHAnsi" w:hAnsiTheme="minorHAnsi" w:cstheme="minorHAnsi"/>
          <w:sz w:val="22"/>
          <w:szCs w:val="22"/>
          <w:lang w:val="en-GB"/>
        </w:rPr>
      </w:pPr>
    </w:p>
    <w:p w14:paraId="534F5841" w14:textId="41B73F02" w:rsidR="00A14D83" w:rsidRDefault="00D220A8" w:rsidP="00D374D7">
      <w:pPr>
        <w:jc w:val="both"/>
        <w:rPr>
          <w:rFonts w:asciiTheme="minorHAnsi" w:hAnsiTheme="minorHAnsi" w:cstheme="minorHAnsi"/>
          <w:sz w:val="22"/>
          <w:szCs w:val="22"/>
          <w:lang w:val="en-GB"/>
        </w:rPr>
      </w:pPr>
      <w:r w:rsidRPr="00D220A8">
        <w:rPr>
          <w:rFonts w:asciiTheme="minorHAnsi" w:hAnsiTheme="minorHAnsi" w:cstheme="minorHAnsi"/>
          <w:sz w:val="22"/>
          <w:szCs w:val="22"/>
          <w:u w:val="single"/>
          <w:lang w:val="en-GB"/>
        </w:rPr>
        <w:t>Suggestions for improvement of teaching</w:t>
      </w:r>
      <w:r>
        <w:rPr>
          <w:rFonts w:asciiTheme="minorHAnsi" w:hAnsiTheme="minorHAnsi" w:cstheme="minorHAnsi"/>
          <w:sz w:val="22"/>
          <w:szCs w:val="22"/>
          <w:lang w:val="en-GB"/>
        </w:rPr>
        <w:t xml:space="preserve">: </w:t>
      </w:r>
      <w:r w:rsidR="009C656F">
        <w:rPr>
          <w:rFonts w:asciiTheme="minorHAnsi" w:hAnsiTheme="minorHAnsi" w:cstheme="minorHAnsi"/>
          <w:sz w:val="22"/>
          <w:szCs w:val="22"/>
          <w:lang w:val="en-GB"/>
        </w:rPr>
        <w:t>to harmonise teaching program and plan with textbook; study visits to schools in other communities where they also teach Serbian as non-mother tongue; introduction of TAs in all classes during the first cycle of education, from the first to fourth grades; putting focus more on language exercises and speaking than on presenting theory</w:t>
      </w:r>
      <w:r w:rsidR="00DB46EB">
        <w:rPr>
          <w:rFonts w:asciiTheme="minorHAnsi" w:hAnsiTheme="minorHAnsi" w:cstheme="minorHAnsi"/>
          <w:sz w:val="22"/>
          <w:szCs w:val="22"/>
          <w:lang w:val="en-GB"/>
        </w:rPr>
        <w:t xml:space="preserve">; continuation of learning and cooperation of TAs and teachers. </w:t>
      </w:r>
      <w:r w:rsidR="009C656F">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 </w:t>
      </w:r>
    </w:p>
    <w:p w14:paraId="288D0BA3" w14:textId="77777777" w:rsidR="00D220A8" w:rsidRDefault="00D220A8" w:rsidP="00D374D7">
      <w:pPr>
        <w:jc w:val="both"/>
        <w:rPr>
          <w:rFonts w:asciiTheme="minorHAnsi" w:hAnsiTheme="minorHAnsi" w:cstheme="minorHAnsi"/>
          <w:sz w:val="22"/>
          <w:szCs w:val="22"/>
          <w:lang w:val="en-GB"/>
        </w:rPr>
      </w:pPr>
    </w:p>
    <w:p w14:paraId="07E7AA0B" w14:textId="77777777" w:rsidR="00DA3C94" w:rsidRPr="00BE3633" w:rsidRDefault="00DA3C94" w:rsidP="00BF6FA1">
      <w:pPr>
        <w:jc w:val="both"/>
        <w:rPr>
          <w:rFonts w:asciiTheme="minorHAnsi" w:hAnsiTheme="minorHAnsi" w:cstheme="minorHAnsi"/>
          <w:lang w:val="en-GB"/>
        </w:rPr>
      </w:pPr>
      <w:r w:rsidRPr="00BE3633">
        <w:rPr>
          <w:rFonts w:asciiTheme="minorHAnsi" w:hAnsiTheme="minorHAnsi" w:cstheme="minorHAnsi"/>
          <w:b/>
          <w:color w:val="1F497D" w:themeColor="text2"/>
          <w:sz w:val="26"/>
          <w:szCs w:val="26"/>
          <w:lang w:val="en-GB"/>
        </w:rPr>
        <w:t xml:space="preserve">Output </w:t>
      </w:r>
      <w:r w:rsidR="000B3964" w:rsidRPr="00BE3633">
        <w:rPr>
          <w:rFonts w:asciiTheme="minorHAnsi" w:hAnsiTheme="minorHAnsi" w:cstheme="minorHAnsi"/>
          <w:b/>
          <w:color w:val="1F497D" w:themeColor="text2"/>
          <w:sz w:val="26"/>
          <w:szCs w:val="26"/>
          <w:lang w:val="en-GB"/>
        </w:rPr>
        <w:t>6</w:t>
      </w:r>
      <w:r w:rsidRPr="00BE3633">
        <w:rPr>
          <w:rFonts w:asciiTheme="minorHAnsi" w:hAnsiTheme="minorHAnsi" w:cstheme="minorHAnsi"/>
          <w:b/>
          <w:color w:val="1F497D" w:themeColor="text2"/>
          <w:sz w:val="26"/>
          <w:szCs w:val="26"/>
          <w:lang w:val="en-GB"/>
        </w:rPr>
        <w:t xml:space="preserve">: </w:t>
      </w:r>
      <w:r w:rsidR="001B46C5">
        <w:rPr>
          <w:rFonts w:asciiTheme="minorHAnsi" w:hAnsiTheme="minorHAnsi" w:cstheme="minorHAnsi"/>
          <w:b/>
          <w:color w:val="1F497D" w:themeColor="text2"/>
          <w:sz w:val="26"/>
          <w:szCs w:val="26"/>
          <w:lang w:val="en-GB"/>
        </w:rPr>
        <w:t>Third</w:t>
      </w:r>
      <w:r w:rsidR="00CC10FF" w:rsidRPr="00BE3633">
        <w:rPr>
          <w:rFonts w:asciiTheme="minorHAnsi" w:hAnsiTheme="minorHAnsi" w:cstheme="minorHAnsi"/>
          <w:b/>
          <w:color w:val="1F497D" w:themeColor="text2"/>
          <w:sz w:val="26"/>
          <w:szCs w:val="26"/>
          <w:lang w:val="en-GB"/>
        </w:rPr>
        <w:t xml:space="preserve"> testing of </w:t>
      </w:r>
      <w:r w:rsidR="001B46C5">
        <w:rPr>
          <w:rFonts w:asciiTheme="minorHAnsi" w:hAnsiTheme="minorHAnsi" w:cstheme="minorHAnsi"/>
          <w:b/>
          <w:color w:val="1F497D" w:themeColor="text2"/>
          <w:sz w:val="26"/>
          <w:szCs w:val="26"/>
          <w:lang w:val="en-GB"/>
        </w:rPr>
        <w:t xml:space="preserve">students’ knowledge of Serbian as non-mother tongue </w:t>
      </w:r>
    </w:p>
    <w:p w14:paraId="5D732FDA" w14:textId="77777777" w:rsidR="009467C4" w:rsidRPr="00BE3633" w:rsidRDefault="009467C4" w:rsidP="00BF6FA1">
      <w:pPr>
        <w:jc w:val="both"/>
        <w:rPr>
          <w:rFonts w:asciiTheme="minorHAnsi" w:hAnsiTheme="minorHAnsi" w:cstheme="minorHAnsi"/>
          <w:lang w:val="en-GB"/>
        </w:rPr>
      </w:pPr>
    </w:p>
    <w:p w14:paraId="26FF9F74" w14:textId="4186A2C7" w:rsidR="005C1000" w:rsidRPr="00BE3633" w:rsidRDefault="00DA3C94" w:rsidP="00177898">
      <w:pPr>
        <w:rPr>
          <w:rFonts w:asciiTheme="minorHAnsi" w:hAnsiTheme="minorHAnsi" w:cstheme="minorHAnsi"/>
          <w:b/>
          <w:color w:val="1F497D" w:themeColor="text2"/>
          <w:sz w:val="26"/>
          <w:szCs w:val="26"/>
          <w:lang w:val="en-GB"/>
        </w:rPr>
      </w:pPr>
      <w:r w:rsidRPr="00BE3633">
        <w:rPr>
          <w:rFonts w:asciiTheme="minorHAnsi" w:hAnsiTheme="minorHAnsi" w:cstheme="minorHAnsi"/>
          <w:b/>
          <w:color w:val="1F497D" w:themeColor="text2"/>
          <w:sz w:val="26"/>
          <w:szCs w:val="26"/>
          <w:lang w:val="en-GB"/>
        </w:rPr>
        <w:t xml:space="preserve">Activity </w:t>
      </w:r>
      <w:r w:rsidR="000B3964" w:rsidRPr="00BE3633">
        <w:rPr>
          <w:rFonts w:asciiTheme="minorHAnsi" w:hAnsiTheme="minorHAnsi" w:cstheme="minorHAnsi"/>
          <w:b/>
          <w:color w:val="1F497D" w:themeColor="text2"/>
          <w:sz w:val="26"/>
          <w:szCs w:val="26"/>
          <w:lang w:val="en-GB"/>
        </w:rPr>
        <w:t>6</w:t>
      </w:r>
      <w:r w:rsidRPr="00BE3633">
        <w:rPr>
          <w:rFonts w:asciiTheme="minorHAnsi" w:hAnsiTheme="minorHAnsi" w:cstheme="minorHAnsi"/>
          <w:b/>
          <w:color w:val="1F497D" w:themeColor="text2"/>
          <w:sz w:val="26"/>
          <w:szCs w:val="26"/>
          <w:lang w:val="en-GB"/>
        </w:rPr>
        <w:t xml:space="preserve">.1: </w:t>
      </w:r>
      <w:r w:rsidR="00AF51BB">
        <w:rPr>
          <w:rFonts w:asciiTheme="minorHAnsi" w:hAnsiTheme="minorHAnsi" w:cstheme="minorHAnsi"/>
          <w:b/>
          <w:color w:val="1F497D" w:themeColor="text2"/>
          <w:sz w:val="26"/>
          <w:szCs w:val="26"/>
          <w:lang w:val="en-GB"/>
        </w:rPr>
        <w:t xml:space="preserve"> </w:t>
      </w:r>
      <w:r w:rsidR="001B46C5">
        <w:rPr>
          <w:rFonts w:asciiTheme="minorHAnsi" w:hAnsiTheme="minorHAnsi" w:cstheme="minorHAnsi"/>
          <w:b/>
          <w:color w:val="1F497D" w:themeColor="text2"/>
          <w:sz w:val="26"/>
          <w:szCs w:val="26"/>
          <w:lang w:val="en-GB"/>
        </w:rPr>
        <w:t>Organiz</w:t>
      </w:r>
      <w:r w:rsidR="006438DA">
        <w:rPr>
          <w:rFonts w:asciiTheme="minorHAnsi" w:hAnsiTheme="minorHAnsi" w:cstheme="minorHAnsi"/>
          <w:b/>
          <w:color w:val="1F497D" w:themeColor="text2"/>
          <w:sz w:val="26"/>
          <w:szCs w:val="26"/>
          <w:lang w:val="en-GB"/>
        </w:rPr>
        <w:t>ation</w:t>
      </w:r>
      <w:r w:rsidR="001B46C5">
        <w:rPr>
          <w:rFonts w:asciiTheme="minorHAnsi" w:hAnsiTheme="minorHAnsi" w:cstheme="minorHAnsi"/>
          <w:b/>
          <w:color w:val="1F497D" w:themeColor="text2"/>
          <w:sz w:val="26"/>
          <w:szCs w:val="26"/>
          <w:lang w:val="en-GB"/>
        </w:rPr>
        <w:t xml:space="preserve"> of </w:t>
      </w:r>
      <w:r w:rsidR="006438DA">
        <w:rPr>
          <w:rFonts w:asciiTheme="minorHAnsi" w:hAnsiTheme="minorHAnsi" w:cstheme="minorHAnsi"/>
          <w:b/>
          <w:color w:val="1F497D" w:themeColor="text2"/>
          <w:sz w:val="26"/>
          <w:szCs w:val="26"/>
          <w:lang w:val="en-GB"/>
        </w:rPr>
        <w:t xml:space="preserve">third </w:t>
      </w:r>
      <w:r w:rsidR="001B46C5">
        <w:rPr>
          <w:rFonts w:asciiTheme="minorHAnsi" w:hAnsiTheme="minorHAnsi" w:cstheme="minorHAnsi"/>
          <w:b/>
          <w:color w:val="1F497D" w:themeColor="text2"/>
          <w:sz w:val="26"/>
          <w:szCs w:val="26"/>
          <w:lang w:val="en-GB"/>
        </w:rPr>
        <w:t xml:space="preserve">testing </w:t>
      </w:r>
      <w:r w:rsidR="009E3A5B" w:rsidRPr="00BE3633">
        <w:rPr>
          <w:rFonts w:asciiTheme="minorHAnsi" w:hAnsiTheme="minorHAnsi" w:cstheme="minorHAnsi"/>
          <w:b/>
          <w:color w:val="1F497D" w:themeColor="text2"/>
          <w:sz w:val="26"/>
          <w:szCs w:val="26"/>
          <w:lang w:val="en-GB"/>
        </w:rPr>
        <w:t xml:space="preserve"> </w:t>
      </w:r>
    </w:p>
    <w:p w14:paraId="3794F624" w14:textId="77777777" w:rsidR="00821D02" w:rsidRDefault="00821D02" w:rsidP="00FC0D4C">
      <w:pPr>
        <w:jc w:val="both"/>
        <w:rPr>
          <w:rFonts w:asciiTheme="minorHAnsi" w:hAnsiTheme="minorHAnsi" w:cstheme="minorHAnsi"/>
          <w:b/>
          <w:sz w:val="22"/>
          <w:szCs w:val="22"/>
          <w:lang w:val="en-GB"/>
        </w:rPr>
      </w:pPr>
    </w:p>
    <w:p w14:paraId="68B3841D" w14:textId="77777777" w:rsidR="001B46C5" w:rsidRPr="001B46C5" w:rsidRDefault="001B46C5" w:rsidP="003B5FA3">
      <w:pPr>
        <w:jc w:val="both"/>
        <w:rPr>
          <w:rFonts w:asciiTheme="minorHAnsi" w:hAnsiTheme="minorHAnsi" w:cstheme="minorHAnsi"/>
          <w:sz w:val="22"/>
          <w:szCs w:val="22"/>
          <w:lang w:val="en-GB"/>
        </w:rPr>
      </w:pPr>
      <w:r w:rsidRPr="001B46C5">
        <w:rPr>
          <w:rFonts w:asciiTheme="minorHAnsi" w:hAnsiTheme="minorHAnsi" w:cstheme="minorHAnsi"/>
          <w:sz w:val="22"/>
          <w:szCs w:val="22"/>
          <w:lang w:val="en-GB"/>
        </w:rPr>
        <w:t xml:space="preserve">The school management was informed about the third testing through the formal letter sent by the Coordination Body for </w:t>
      </w:r>
      <w:proofErr w:type="spellStart"/>
      <w:r w:rsidRPr="001B46C5">
        <w:rPr>
          <w:rFonts w:asciiTheme="minorHAnsi" w:hAnsiTheme="minorHAnsi" w:cstheme="minorHAnsi"/>
          <w:sz w:val="22"/>
          <w:szCs w:val="22"/>
          <w:lang w:val="en-GB"/>
        </w:rPr>
        <w:t>Bujanovac</w:t>
      </w:r>
      <w:proofErr w:type="spellEnd"/>
      <w:r w:rsidRPr="001B46C5">
        <w:rPr>
          <w:rFonts w:asciiTheme="minorHAnsi" w:hAnsiTheme="minorHAnsi" w:cstheme="minorHAnsi"/>
          <w:sz w:val="22"/>
          <w:szCs w:val="22"/>
          <w:lang w:val="en-GB"/>
        </w:rPr>
        <w:t xml:space="preserve">, </w:t>
      </w:r>
      <w:proofErr w:type="spellStart"/>
      <w:r w:rsidRPr="001B46C5">
        <w:rPr>
          <w:rFonts w:asciiTheme="minorHAnsi" w:hAnsiTheme="minorHAnsi" w:cstheme="minorHAnsi"/>
          <w:sz w:val="22"/>
          <w:szCs w:val="22"/>
          <w:lang w:val="en-GB"/>
        </w:rPr>
        <w:t>Preševo</w:t>
      </w:r>
      <w:proofErr w:type="spellEnd"/>
      <w:r w:rsidRPr="001B46C5">
        <w:rPr>
          <w:rFonts w:asciiTheme="minorHAnsi" w:hAnsiTheme="minorHAnsi" w:cstheme="minorHAnsi"/>
          <w:sz w:val="22"/>
          <w:szCs w:val="22"/>
          <w:lang w:val="en-GB"/>
        </w:rPr>
        <w:t xml:space="preserve"> and </w:t>
      </w:r>
      <w:proofErr w:type="spellStart"/>
      <w:r w:rsidRPr="001B46C5">
        <w:rPr>
          <w:rFonts w:asciiTheme="minorHAnsi" w:hAnsiTheme="minorHAnsi" w:cstheme="minorHAnsi"/>
          <w:sz w:val="22"/>
          <w:szCs w:val="22"/>
          <w:lang w:val="en-GB"/>
        </w:rPr>
        <w:t>Medveđa</w:t>
      </w:r>
      <w:proofErr w:type="spellEnd"/>
      <w:r w:rsidRPr="001B46C5">
        <w:rPr>
          <w:rFonts w:asciiTheme="minorHAnsi" w:hAnsiTheme="minorHAnsi" w:cstheme="minorHAnsi"/>
          <w:sz w:val="22"/>
          <w:szCs w:val="22"/>
          <w:lang w:val="en-GB"/>
        </w:rPr>
        <w:t xml:space="preserve"> in at the end of May 2019. School principals offered full support in the organisation of testing. </w:t>
      </w:r>
      <w:r w:rsidR="00CC10FF" w:rsidRPr="001B46C5">
        <w:rPr>
          <w:rFonts w:asciiTheme="minorHAnsi" w:hAnsiTheme="minorHAnsi" w:cstheme="minorHAnsi"/>
          <w:sz w:val="22"/>
          <w:szCs w:val="22"/>
          <w:lang w:val="en-GB"/>
        </w:rPr>
        <w:t xml:space="preserve">Preparatory activities for </w:t>
      </w:r>
      <w:r w:rsidR="00765345" w:rsidRPr="001B46C5">
        <w:rPr>
          <w:rFonts w:asciiTheme="minorHAnsi" w:hAnsiTheme="minorHAnsi" w:cstheme="minorHAnsi"/>
          <w:sz w:val="22"/>
          <w:szCs w:val="22"/>
          <w:lang w:val="en-GB"/>
        </w:rPr>
        <w:t>th</w:t>
      </w:r>
      <w:r w:rsidR="00FB0704" w:rsidRPr="001B46C5">
        <w:rPr>
          <w:rFonts w:asciiTheme="minorHAnsi" w:hAnsiTheme="minorHAnsi" w:cstheme="minorHAnsi"/>
          <w:sz w:val="22"/>
          <w:szCs w:val="22"/>
          <w:lang w:val="en-GB"/>
        </w:rPr>
        <w:t>e final</w:t>
      </w:r>
      <w:r w:rsidR="00765345" w:rsidRPr="001B46C5">
        <w:rPr>
          <w:rFonts w:asciiTheme="minorHAnsi" w:hAnsiTheme="minorHAnsi" w:cstheme="minorHAnsi"/>
          <w:sz w:val="22"/>
          <w:szCs w:val="22"/>
          <w:lang w:val="en-GB"/>
        </w:rPr>
        <w:t xml:space="preserve"> </w:t>
      </w:r>
      <w:r w:rsidR="00CC10FF" w:rsidRPr="001B46C5">
        <w:rPr>
          <w:rFonts w:asciiTheme="minorHAnsi" w:hAnsiTheme="minorHAnsi" w:cstheme="minorHAnsi"/>
          <w:sz w:val="22"/>
          <w:szCs w:val="22"/>
          <w:lang w:val="en-GB"/>
        </w:rPr>
        <w:t xml:space="preserve">testing started </w:t>
      </w:r>
      <w:r w:rsidR="00177898" w:rsidRPr="001B46C5">
        <w:rPr>
          <w:rFonts w:asciiTheme="minorHAnsi" w:hAnsiTheme="minorHAnsi" w:cstheme="minorHAnsi"/>
          <w:sz w:val="22"/>
          <w:szCs w:val="22"/>
          <w:lang w:val="en-GB"/>
        </w:rPr>
        <w:t>in</w:t>
      </w:r>
      <w:r w:rsidR="00FB0704" w:rsidRPr="001B46C5">
        <w:rPr>
          <w:rFonts w:asciiTheme="minorHAnsi" w:hAnsiTheme="minorHAnsi" w:cstheme="minorHAnsi"/>
          <w:sz w:val="22"/>
          <w:szCs w:val="22"/>
          <w:lang w:val="en-GB"/>
        </w:rPr>
        <w:t xml:space="preserve"> June 2019</w:t>
      </w:r>
      <w:r w:rsidR="00CC10FF" w:rsidRPr="001B46C5">
        <w:rPr>
          <w:rFonts w:asciiTheme="minorHAnsi" w:hAnsiTheme="minorHAnsi" w:cstheme="minorHAnsi"/>
          <w:sz w:val="22"/>
          <w:szCs w:val="22"/>
          <w:lang w:val="en-GB"/>
        </w:rPr>
        <w:t xml:space="preserve">. </w:t>
      </w:r>
      <w:r w:rsidR="00991A04" w:rsidRPr="001B46C5">
        <w:rPr>
          <w:rFonts w:asciiTheme="minorHAnsi" w:hAnsiTheme="minorHAnsi" w:cstheme="minorHAnsi"/>
          <w:sz w:val="22"/>
          <w:szCs w:val="22"/>
          <w:lang w:val="en-GB"/>
        </w:rPr>
        <w:t xml:space="preserve">The experts for Serbian as a foreign language </w:t>
      </w:r>
      <w:r w:rsidR="00765345" w:rsidRPr="001B46C5">
        <w:rPr>
          <w:rFonts w:asciiTheme="minorHAnsi" w:hAnsiTheme="minorHAnsi" w:cstheme="minorHAnsi"/>
          <w:sz w:val="22"/>
          <w:szCs w:val="22"/>
          <w:lang w:val="en-GB"/>
        </w:rPr>
        <w:t xml:space="preserve">from the Centre for Serbian as Foreign Language of the Faculty of Philology, Nikica </w:t>
      </w:r>
      <w:proofErr w:type="spellStart"/>
      <w:r w:rsidR="00765345" w:rsidRPr="001B46C5">
        <w:rPr>
          <w:rFonts w:asciiTheme="minorHAnsi" w:hAnsiTheme="minorHAnsi" w:cstheme="minorHAnsi"/>
          <w:sz w:val="22"/>
          <w:szCs w:val="22"/>
          <w:lang w:val="en-GB"/>
        </w:rPr>
        <w:t>Strižak</w:t>
      </w:r>
      <w:proofErr w:type="spellEnd"/>
      <w:r w:rsidR="00765345" w:rsidRPr="001B46C5">
        <w:rPr>
          <w:rFonts w:asciiTheme="minorHAnsi" w:hAnsiTheme="minorHAnsi" w:cstheme="minorHAnsi"/>
          <w:sz w:val="22"/>
          <w:szCs w:val="22"/>
          <w:lang w:val="en-GB"/>
        </w:rPr>
        <w:t xml:space="preserve"> and Vesna </w:t>
      </w:r>
      <w:proofErr w:type="spellStart"/>
      <w:r w:rsidR="00765345" w:rsidRPr="001B46C5">
        <w:rPr>
          <w:rFonts w:asciiTheme="minorHAnsi" w:hAnsiTheme="minorHAnsi" w:cstheme="minorHAnsi"/>
          <w:sz w:val="22"/>
          <w:szCs w:val="22"/>
          <w:lang w:val="en-GB"/>
        </w:rPr>
        <w:t>Krajišnik</w:t>
      </w:r>
      <w:r w:rsidR="0062257B" w:rsidRPr="001B46C5">
        <w:rPr>
          <w:rFonts w:asciiTheme="minorHAnsi" w:hAnsiTheme="minorHAnsi" w:cstheme="minorHAnsi"/>
          <w:sz w:val="22"/>
          <w:szCs w:val="22"/>
          <w:lang w:val="en-GB"/>
        </w:rPr>
        <w:t>are</w:t>
      </w:r>
      <w:proofErr w:type="spellEnd"/>
      <w:r w:rsidR="0062257B" w:rsidRPr="001B46C5">
        <w:rPr>
          <w:rFonts w:asciiTheme="minorHAnsi" w:hAnsiTheme="minorHAnsi" w:cstheme="minorHAnsi"/>
          <w:sz w:val="22"/>
          <w:szCs w:val="22"/>
          <w:lang w:val="en-GB"/>
        </w:rPr>
        <w:t xml:space="preserve"> draft</w:t>
      </w:r>
      <w:r w:rsidRPr="001B46C5">
        <w:rPr>
          <w:rFonts w:asciiTheme="minorHAnsi" w:hAnsiTheme="minorHAnsi" w:cstheme="minorHAnsi"/>
          <w:sz w:val="22"/>
          <w:szCs w:val="22"/>
          <w:lang w:val="en-GB"/>
        </w:rPr>
        <w:t>ed</w:t>
      </w:r>
      <w:r w:rsidR="0062257B" w:rsidRPr="001B46C5">
        <w:rPr>
          <w:rFonts w:asciiTheme="minorHAnsi" w:hAnsiTheme="minorHAnsi" w:cstheme="minorHAnsi"/>
          <w:sz w:val="22"/>
          <w:szCs w:val="22"/>
          <w:lang w:val="en-GB"/>
        </w:rPr>
        <w:t xml:space="preserve"> the </w:t>
      </w:r>
      <w:r w:rsidRPr="001B46C5">
        <w:rPr>
          <w:rFonts w:asciiTheme="minorHAnsi" w:hAnsiTheme="minorHAnsi" w:cstheme="minorHAnsi"/>
          <w:sz w:val="22"/>
          <w:szCs w:val="22"/>
          <w:lang w:val="en-GB"/>
        </w:rPr>
        <w:t xml:space="preserve">third </w:t>
      </w:r>
      <w:r w:rsidR="00991A04" w:rsidRPr="001B46C5">
        <w:rPr>
          <w:rFonts w:asciiTheme="minorHAnsi" w:hAnsiTheme="minorHAnsi" w:cstheme="minorHAnsi"/>
          <w:sz w:val="22"/>
          <w:szCs w:val="22"/>
          <w:lang w:val="en-GB"/>
        </w:rPr>
        <w:t>test</w:t>
      </w:r>
      <w:r w:rsidR="0062257B" w:rsidRPr="001B46C5">
        <w:rPr>
          <w:rFonts w:asciiTheme="minorHAnsi" w:hAnsiTheme="minorHAnsi" w:cstheme="minorHAnsi"/>
          <w:sz w:val="22"/>
          <w:szCs w:val="22"/>
          <w:lang w:val="en-GB"/>
        </w:rPr>
        <w:t xml:space="preserve">. </w:t>
      </w:r>
    </w:p>
    <w:p w14:paraId="49E03FD9" w14:textId="77777777" w:rsidR="001B46C5" w:rsidRPr="001B46C5" w:rsidRDefault="001B46C5" w:rsidP="003B5FA3">
      <w:pPr>
        <w:jc w:val="both"/>
        <w:rPr>
          <w:rFonts w:asciiTheme="minorHAnsi" w:hAnsiTheme="minorHAnsi" w:cstheme="minorHAnsi"/>
          <w:sz w:val="22"/>
          <w:szCs w:val="22"/>
          <w:lang w:val="en-GB"/>
        </w:rPr>
      </w:pPr>
    </w:p>
    <w:p w14:paraId="3AFE5694" w14:textId="1F434BDA" w:rsidR="008E3B31" w:rsidRPr="001B46C5" w:rsidRDefault="001B46C5" w:rsidP="008E3B31">
      <w:pPr>
        <w:jc w:val="both"/>
        <w:rPr>
          <w:rFonts w:asciiTheme="minorHAnsi" w:hAnsiTheme="minorHAnsi" w:cstheme="minorHAnsi"/>
          <w:sz w:val="22"/>
          <w:szCs w:val="22"/>
          <w:lang w:val="en-GB"/>
        </w:rPr>
      </w:pPr>
      <w:r w:rsidRPr="001B46C5">
        <w:rPr>
          <w:rFonts w:asciiTheme="minorHAnsi" w:hAnsiTheme="minorHAnsi" w:cstheme="minorHAnsi"/>
          <w:sz w:val="22"/>
          <w:szCs w:val="22"/>
          <w:lang w:val="en-GB"/>
        </w:rPr>
        <w:t xml:space="preserve">All schools included in the project </w:t>
      </w:r>
      <w:r w:rsidR="00F607E3">
        <w:rPr>
          <w:rFonts w:asciiTheme="minorHAnsi" w:hAnsiTheme="minorHAnsi" w:cstheme="minorHAnsi"/>
          <w:sz w:val="22"/>
          <w:szCs w:val="22"/>
          <w:lang w:val="en-GB"/>
        </w:rPr>
        <w:t>are</w:t>
      </w:r>
      <w:r w:rsidRPr="001B46C5">
        <w:rPr>
          <w:rFonts w:asciiTheme="minorHAnsi" w:hAnsiTheme="minorHAnsi" w:cstheme="minorHAnsi"/>
          <w:sz w:val="22"/>
          <w:szCs w:val="22"/>
          <w:lang w:val="en-GB"/>
        </w:rPr>
        <w:t xml:space="preserve"> encompassed by testing. Testing</w:t>
      </w:r>
      <w:r w:rsidR="0062257B" w:rsidRPr="001B46C5">
        <w:rPr>
          <w:rFonts w:asciiTheme="minorHAnsi" w:hAnsiTheme="minorHAnsi" w:cstheme="minorHAnsi"/>
          <w:sz w:val="22"/>
          <w:szCs w:val="22"/>
          <w:lang w:val="en-GB"/>
        </w:rPr>
        <w:t xml:space="preserve"> </w:t>
      </w:r>
      <w:r w:rsidR="00F607E3">
        <w:rPr>
          <w:rFonts w:asciiTheme="minorHAnsi" w:hAnsiTheme="minorHAnsi" w:cstheme="minorHAnsi"/>
          <w:sz w:val="22"/>
          <w:szCs w:val="22"/>
          <w:lang w:val="en-GB"/>
        </w:rPr>
        <w:t>are</w:t>
      </w:r>
      <w:r w:rsidR="0062257B" w:rsidRPr="001B46C5">
        <w:rPr>
          <w:rFonts w:asciiTheme="minorHAnsi" w:hAnsiTheme="minorHAnsi" w:cstheme="minorHAnsi"/>
          <w:sz w:val="22"/>
          <w:szCs w:val="22"/>
          <w:lang w:val="en-GB"/>
        </w:rPr>
        <w:t xml:space="preserve"> realised from </w:t>
      </w:r>
      <w:r w:rsidR="000D6BAF" w:rsidRPr="001B46C5">
        <w:rPr>
          <w:rFonts w:asciiTheme="minorHAnsi" w:hAnsiTheme="minorHAnsi" w:cstheme="minorHAnsi"/>
          <w:sz w:val="22"/>
          <w:szCs w:val="22"/>
          <w:lang w:val="en-GB"/>
        </w:rPr>
        <w:t>11</w:t>
      </w:r>
      <w:r w:rsidRPr="001B46C5">
        <w:rPr>
          <w:rFonts w:asciiTheme="minorHAnsi" w:hAnsiTheme="minorHAnsi" w:cstheme="minorHAnsi"/>
          <w:sz w:val="22"/>
          <w:szCs w:val="22"/>
          <w:vertAlign w:val="superscript"/>
          <w:lang w:val="en-GB"/>
        </w:rPr>
        <w:t>th</w:t>
      </w:r>
      <w:r w:rsidRPr="001B46C5">
        <w:rPr>
          <w:rFonts w:asciiTheme="minorHAnsi" w:hAnsiTheme="minorHAnsi" w:cstheme="minorHAnsi"/>
          <w:sz w:val="22"/>
          <w:szCs w:val="22"/>
          <w:lang w:val="en-GB"/>
        </w:rPr>
        <w:t xml:space="preserve"> </w:t>
      </w:r>
      <w:r w:rsidR="0062257B" w:rsidRPr="001B46C5">
        <w:rPr>
          <w:rFonts w:asciiTheme="minorHAnsi" w:hAnsiTheme="minorHAnsi" w:cstheme="minorHAnsi"/>
          <w:sz w:val="22"/>
          <w:szCs w:val="22"/>
          <w:lang w:val="en-GB"/>
        </w:rPr>
        <w:t xml:space="preserve">to </w:t>
      </w:r>
      <w:r w:rsidR="000D6BAF" w:rsidRPr="001B46C5">
        <w:rPr>
          <w:rFonts w:asciiTheme="minorHAnsi" w:hAnsiTheme="minorHAnsi" w:cstheme="minorHAnsi"/>
          <w:sz w:val="22"/>
          <w:szCs w:val="22"/>
          <w:lang w:val="en-GB"/>
        </w:rPr>
        <w:t>13</w:t>
      </w:r>
      <w:r w:rsidR="00C70AEF" w:rsidRPr="001B46C5">
        <w:rPr>
          <w:rFonts w:asciiTheme="minorHAnsi" w:hAnsiTheme="minorHAnsi" w:cstheme="minorHAnsi"/>
          <w:sz w:val="22"/>
          <w:szCs w:val="22"/>
          <w:vertAlign w:val="superscript"/>
          <w:lang w:val="en-GB"/>
        </w:rPr>
        <w:t>th</w:t>
      </w:r>
      <w:r w:rsidR="00C70AEF" w:rsidRPr="001B46C5">
        <w:rPr>
          <w:rFonts w:asciiTheme="minorHAnsi" w:hAnsiTheme="minorHAnsi" w:cstheme="minorHAnsi"/>
          <w:sz w:val="22"/>
          <w:szCs w:val="22"/>
          <w:lang w:val="en-GB"/>
        </w:rPr>
        <w:t>June 2019</w:t>
      </w:r>
      <w:r w:rsidRPr="001B46C5">
        <w:rPr>
          <w:rFonts w:asciiTheme="minorHAnsi" w:hAnsiTheme="minorHAnsi" w:cstheme="minorHAnsi"/>
          <w:sz w:val="22"/>
          <w:szCs w:val="22"/>
          <w:lang w:val="en-GB"/>
        </w:rPr>
        <w:t>, in the following schedule:</w:t>
      </w:r>
      <w:r w:rsidR="00C70AEF" w:rsidRPr="001B46C5">
        <w:rPr>
          <w:rFonts w:asciiTheme="minorHAnsi" w:hAnsiTheme="minorHAnsi" w:cstheme="minorHAnsi"/>
          <w:sz w:val="22"/>
          <w:szCs w:val="22"/>
          <w:lang w:val="en-GB"/>
        </w:rPr>
        <w:t xml:space="preserve"> </w:t>
      </w:r>
      <w:r w:rsidRPr="001B46C5">
        <w:rPr>
          <w:rFonts w:asciiTheme="minorHAnsi" w:hAnsiTheme="minorHAnsi" w:cstheme="minorHAnsi"/>
          <w:sz w:val="22"/>
          <w:szCs w:val="22"/>
          <w:lang w:val="en-GB"/>
        </w:rPr>
        <w:t>o</w:t>
      </w:r>
      <w:r w:rsidR="008E3B31" w:rsidRPr="001B46C5">
        <w:rPr>
          <w:rFonts w:asciiTheme="minorHAnsi" w:hAnsiTheme="minorHAnsi" w:cstheme="minorHAnsi"/>
          <w:sz w:val="22"/>
          <w:szCs w:val="22"/>
          <w:lang w:val="en-GB"/>
        </w:rPr>
        <w:t>n 11</w:t>
      </w:r>
      <w:r w:rsidRPr="001B46C5">
        <w:rPr>
          <w:rFonts w:asciiTheme="minorHAnsi" w:hAnsiTheme="minorHAnsi" w:cstheme="minorHAnsi"/>
          <w:sz w:val="22"/>
          <w:szCs w:val="22"/>
          <w:vertAlign w:val="superscript"/>
          <w:lang w:val="en-GB"/>
        </w:rPr>
        <w:t>th</w:t>
      </w:r>
      <w:r w:rsidRPr="001B46C5">
        <w:rPr>
          <w:rFonts w:asciiTheme="minorHAnsi" w:hAnsiTheme="minorHAnsi" w:cstheme="minorHAnsi"/>
          <w:sz w:val="22"/>
          <w:szCs w:val="22"/>
          <w:lang w:val="en-GB"/>
        </w:rPr>
        <w:t xml:space="preserve"> </w:t>
      </w:r>
      <w:r w:rsidR="008E3B31" w:rsidRPr="001B46C5">
        <w:rPr>
          <w:rFonts w:asciiTheme="minorHAnsi" w:hAnsiTheme="minorHAnsi" w:cstheme="minorHAnsi"/>
          <w:sz w:val="22"/>
          <w:szCs w:val="22"/>
          <w:lang w:val="en-GB"/>
        </w:rPr>
        <w:t>Jun</w:t>
      </w:r>
      <w:r w:rsidRPr="001B46C5">
        <w:rPr>
          <w:rFonts w:asciiTheme="minorHAnsi" w:hAnsiTheme="minorHAnsi" w:cstheme="minorHAnsi"/>
          <w:sz w:val="22"/>
          <w:szCs w:val="22"/>
          <w:lang w:val="en-GB"/>
        </w:rPr>
        <w:t>e</w:t>
      </w:r>
      <w:r w:rsidR="008E3B31" w:rsidRPr="001B46C5">
        <w:rPr>
          <w:rFonts w:asciiTheme="minorHAnsi" w:hAnsiTheme="minorHAnsi" w:cstheme="minorHAnsi"/>
          <w:sz w:val="22"/>
          <w:szCs w:val="22"/>
          <w:lang w:val="en-GB"/>
        </w:rPr>
        <w:t xml:space="preserve"> 2018 in </w:t>
      </w:r>
      <w:proofErr w:type="spellStart"/>
      <w:r w:rsidR="008E3B31" w:rsidRPr="001B46C5">
        <w:rPr>
          <w:rFonts w:asciiTheme="minorHAnsi" w:hAnsiTheme="minorHAnsi" w:cstheme="minorHAnsi"/>
          <w:sz w:val="22"/>
          <w:szCs w:val="22"/>
          <w:lang w:val="en-GB"/>
        </w:rPr>
        <w:t>VelikiTrnovac</w:t>
      </w:r>
      <w:proofErr w:type="spellEnd"/>
      <w:r w:rsidR="008E3B31" w:rsidRPr="001B46C5">
        <w:rPr>
          <w:rFonts w:asciiTheme="minorHAnsi" w:hAnsiTheme="minorHAnsi" w:cstheme="minorHAnsi"/>
          <w:sz w:val="22"/>
          <w:szCs w:val="22"/>
          <w:lang w:val="en-GB"/>
        </w:rPr>
        <w:t>/</w:t>
      </w:r>
      <w:proofErr w:type="spellStart"/>
      <w:r w:rsidR="008E3B31" w:rsidRPr="001B46C5">
        <w:rPr>
          <w:rFonts w:asciiTheme="minorHAnsi" w:hAnsiTheme="minorHAnsi" w:cstheme="minorHAnsi"/>
          <w:sz w:val="22"/>
          <w:szCs w:val="22"/>
          <w:lang w:val="en-GB"/>
        </w:rPr>
        <w:t>Bujanovac</w:t>
      </w:r>
      <w:proofErr w:type="spellEnd"/>
      <w:r w:rsidR="008E3B31" w:rsidRPr="001B46C5">
        <w:rPr>
          <w:rFonts w:asciiTheme="minorHAnsi" w:hAnsiTheme="minorHAnsi" w:cstheme="minorHAnsi"/>
          <w:sz w:val="22"/>
          <w:szCs w:val="22"/>
          <w:lang w:val="en-GB"/>
        </w:rPr>
        <w:t xml:space="preserve"> in “</w:t>
      </w:r>
      <w:proofErr w:type="spellStart"/>
      <w:r w:rsidR="008E3B31" w:rsidRPr="001B46C5">
        <w:rPr>
          <w:rFonts w:asciiTheme="minorHAnsi" w:hAnsiTheme="minorHAnsi" w:cstheme="minorHAnsi"/>
          <w:sz w:val="22"/>
          <w:szCs w:val="22"/>
          <w:lang w:val="en-GB"/>
        </w:rPr>
        <w:t>Muharem</w:t>
      </w:r>
      <w:proofErr w:type="spellEnd"/>
      <w:r w:rsidR="008E3B31" w:rsidRPr="001B46C5">
        <w:rPr>
          <w:rFonts w:asciiTheme="minorHAnsi" w:hAnsiTheme="minorHAnsi" w:cstheme="minorHAnsi"/>
          <w:sz w:val="22"/>
          <w:szCs w:val="22"/>
          <w:lang w:val="en-GB"/>
        </w:rPr>
        <w:t xml:space="preserve"> Kadriu” Elementary School (classes: V1, V2, III1 and III2) and “</w:t>
      </w:r>
      <w:proofErr w:type="spellStart"/>
      <w:r w:rsidR="008E3B31" w:rsidRPr="001B46C5">
        <w:rPr>
          <w:rFonts w:asciiTheme="minorHAnsi" w:hAnsiTheme="minorHAnsi" w:cstheme="minorHAnsi"/>
          <w:sz w:val="22"/>
          <w:szCs w:val="22"/>
          <w:lang w:val="en-GB"/>
        </w:rPr>
        <w:t>Naim</w:t>
      </w:r>
      <w:proofErr w:type="spellEnd"/>
      <w:r w:rsidR="001D6C2E">
        <w:rPr>
          <w:rFonts w:asciiTheme="minorHAnsi" w:hAnsiTheme="minorHAnsi" w:cstheme="minorHAnsi"/>
          <w:sz w:val="22"/>
          <w:szCs w:val="22"/>
          <w:lang w:val="en-GB"/>
        </w:rPr>
        <w:t xml:space="preserve"> </w:t>
      </w:r>
      <w:proofErr w:type="spellStart"/>
      <w:r w:rsidR="008E3B31" w:rsidRPr="001B46C5">
        <w:rPr>
          <w:rFonts w:asciiTheme="minorHAnsi" w:hAnsiTheme="minorHAnsi" w:cstheme="minorHAnsi"/>
          <w:sz w:val="22"/>
          <w:szCs w:val="22"/>
          <w:lang w:val="en-GB"/>
        </w:rPr>
        <w:t>Frašeri</w:t>
      </w:r>
      <w:proofErr w:type="spellEnd"/>
      <w:r w:rsidR="008E3B31" w:rsidRPr="001B46C5">
        <w:rPr>
          <w:rFonts w:asciiTheme="minorHAnsi" w:hAnsiTheme="minorHAnsi" w:cstheme="minorHAnsi"/>
          <w:sz w:val="22"/>
          <w:szCs w:val="22"/>
          <w:lang w:val="en-GB"/>
        </w:rPr>
        <w:t xml:space="preserve">” Elementary School (classes: III1 and </w:t>
      </w:r>
      <w:r w:rsidR="008E3B31" w:rsidRPr="001B46C5">
        <w:rPr>
          <w:rFonts w:asciiTheme="minorHAnsi" w:hAnsiTheme="minorHAnsi" w:cstheme="minorHAnsi"/>
          <w:sz w:val="22"/>
          <w:szCs w:val="22"/>
          <w:lang w:val="en-GB"/>
        </w:rPr>
        <w:lastRenderedPageBreak/>
        <w:t xml:space="preserve">III2), while </w:t>
      </w:r>
      <w:r w:rsidRPr="001B46C5">
        <w:rPr>
          <w:rFonts w:asciiTheme="minorHAnsi" w:hAnsiTheme="minorHAnsi" w:cstheme="minorHAnsi"/>
          <w:sz w:val="22"/>
          <w:szCs w:val="22"/>
          <w:lang w:val="en-GB"/>
        </w:rPr>
        <w:t>on 13</w:t>
      </w:r>
      <w:r w:rsidRPr="001B46C5">
        <w:rPr>
          <w:rFonts w:asciiTheme="minorHAnsi" w:hAnsiTheme="minorHAnsi" w:cstheme="minorHAnsi"/>
          <w:sz w:val="22"/>
          <w:szCs w:val="22"/>
          <w:vertAlign w:val="superscript"/>
          <w:lang w:val="en-GB"/>
        </w:rPr>
        <w:t>th</w:t>
      </w:r>
      <w:r w:rsidRPr="001B46C5">
        <w:rPr>
          <w:rFonts w:asciiTheme="minorHAnsi" w:hAnsiTheme="minorHAnsi" w:cstheme="minorHAnsi"/>
          <w:sz w:val="22"/>
          <w:szCs w:val="22"/>
          <w:lang w:val="en-GB"/>
        </w:rPr>
        <w:t xml:space="preserve"> June 2018 </w:t>
      </w:r>
      <w:r w:rsidR="008E3B31" w:rsidRPr="001B46C5">
        <w:rPr>
          <w:rFonts w:asciiTheme="minorHAnsi" w:hAnsiTheme="minorHAnsi" w:cstheme="minorHAnsi"/>
          <w:sz w:val="22"/>
          <w:szCs w:val="22"/>
          <w:lang w:val="en-GB"/>
        </w:rPr>
        <w:t>in “</w:t>
      </w:r>
      <w:proofErr w:type="spellStart"/>
      <w:r w:rsidR="008E3B31" w:rsidRPr="001B46C5">
        <w:rPr>
          <w:rFonts w:asciiTheme="minorHAnsi" w:hAnsiTheme="minorHAnsi" w:cstheme="minorHAnsi"/>
          <w:sz w:val="22"/>
          <w:szCs w:val="22"/>
          <w:lang w:val="en-GB"/>
        </w:rPr>
        <w:t>Selami</w:t>
      </w:r>
      <w:proofErr w:type="spellEnd"/>
      <w:r w:rsidR="008E3B31" w:rsidRPr="001B46C5">
        <w:rPr>
          <w:rFonts w:asciiTheme="minorHAnsi" w:hAnsiTheme="minorHAnsi" w:cstheme="minorHAnsi"/>
          <w:sz w:val="22"/>
          <w:szCs w:val="22"/>
          <w:lang w:val="en-GB"/>
        </w:rPr>
        <w:t xml:space="preserve"> </w:t>
      </w:r>
      <w:proofErr w:type="spellStart"/>
      <w:r w:rsidR="008E3B31" w:rsidRPr="001B46C5">
        <w:rPr>
          <w:rFonts w:asciiTheme="minorHAnsi" w:hAnsiTheme="minorHAnsi" w:cstheme="minorHAnsi"/>
          <w:sz w:val="22"/>
          <w:szCs w:val="22"/>
          <w:lang w:val="en-GB"/>
        </w:rPr>
        <w:t>Halači</w:t>
      </w:r>
      <w:proofErr w:type="spellEnd"/>
      <w:r w:rsidR="008E3B31" w:rsidRPr="001B46C5">
        <w:rPr>
          <w:rFonts w:asciiTheme="minorHAnsi" w:hAnsiTheme="minorHAnsi" w:cstheme="minorHAnsi"/>
          <w:sz w:val="22"/>
          <w:szCs w:val="22"/>
          <w:lang w:val="en-GB"/>
        </w:rPr>
        <w:t xml:space="preserve">” Elementary School (classes: V1 and V2), in </w:t>
      </w:r>
      <w:proofErr w:type="spellStart"/>
      <w:r w:rsidR="008E3B31" w:rsidRPr="001B46C5">
        <w:rPr>
          <w:rFonts w:asciiTheme="minorHAnsi" w:hAnsiTheme="minorHAnsi" w:cstheme="minorHAnsi"/>
          <w:sz w:val="22"/>
          <w:szCs w:val="22"/>
          <w:lang w:val="en-GB"/>
        </w:rPr>
        <w:t>Oraovica</w:t>
      </w:r>
      <w:proofErr w:type="spellEnd"/>
      <w:r w:rsidR="008E3B31" w:rsidRPr="001B46C5">
        <w:rPr>
          <w:rFonts w:asciiTheme="minorHAnsi" w:hAnsiTheme="minorHAnsi" w:cstheme="minorHAnsi"/>
          <w:sz w:val="22"/>
          <w:szCs w:val="22"/>
          <w:lang w:val="en-GB"/>
        </w:rPr>
        <w:t xml:space="preserve">, </w:t>
      </w:r>
      <w:proofErr w:type="spellStart"/>
      <w:r w:rsidR="008E3B31" w:rsidRPr="001B46C5">
        <w:rPr>
          <w:rFonts w:asciiTheme="minorHAnsi" w:hAnsiTheme="minorHAnsi" w:cstheme="minorHAnsi"/>
          <w:sz w:val="22"/>
          <w:szCs w:val="22"/>
          <w:lang w:val="en-GB"/>
        </w:rPr>
        <w:t>Preševo</w:t>
      </w:r>
      <w:proofErr w:type="spellEnd"/>
      <w:r w:rsidRPr="001B46C5">
        <w:rPr>
          <w:rFonts w:asciiTheme="minorHAnsi" w:hAnsiTheme="minorHAnsi" w:cstheme="minorHAnsi"/>
          <w:sz w:val="22"/>
          <w:szCs w:val="22"/>
          <w:lang w:val="en-GB"/>
        </w:rPr>
        <w:t>.</w:t>
      </w:r>
      <w:r w:rsidR="008E3B31" w:rsidRPr="001B46C5">
        <w:rPr>
          <w:rFonts w:asciiTheme="minorHAnsi" w:hAnsiTheme="minorHAnsi" w:cstheme="minorHAnsi"/>
          <w:sz w:val="22"/>
          <w:szCs w:val="22"/>
          <w:lang w:val="en-GB"/>
        </w:rPr>
        <w:t xml:space="preserve"> </w:t>
      </w:r>
      <w:r w:rsidR="00F607E3">
        <w:rPr>
          <w:rFonts w:asciiTheme="minorHAnsi" w:hAnsiTheme="minorHAnsi" w:cstheme="minorHAnsi"/>
          <w:sz w:val="22"/>
          <w:szCs w:val="22"/>
          <w:lang w:val="en-GB"/>
        </w:rPr>
        <w:t xml:space="preserve">Evaluation of the </w:t>
      </w:r>
      <w:r w:rsidR="00963790">
        <w:rPr>
          <w:rFonts w:asciiTheme="minorHAnsi" w:hAnsiTheme="minorHAnsi" w:cstheme="minorHAnsi"/>
          <w:sz w:val="22"/>
          <w:szCs w:val="22"/>
          <w:lang w:val="en-GB"/>
        </w:rPr>
        <w:t>testing results is in process and expected to be completed in July 2019.</w:t>
      </w:r>
    </w:p>
    <w:p w14:paraId="4A4C3113" w14:textId="77777777" w:rsidR="00041976" w:rsidRPr="001B46C5" w:rsidRDefault="00041976" w:rsidP="003B5FA3">
      <w:pPr>
        <w:jc w:val="both"/>
        <w:rPr>
          <w:rFonts w:asciiTheme="minorHAnsi" w:hAnsiTheme="minorHAnsi" w:cstheme="minorHAnsi"/>
          <w:sz w:val="22"/>
          <w:szCs w:val="22"/>
          <w:lang w:val="en-GB"/>
        </w:rPr>
      </w:pPr>
    </w:p>
    <w:p w14:paraId="6803806A" w14:textId="77777777" w:rsidR="00944D67" w:rsidRPr="00BE3633" w:rsidRDefault="00944D67" w:rsidP="00944D67">
      <w:pPr>
        <w:jc w:val="both"/>
        <w:rPr>
          <w:rFonts w:asciiTheme="minorHAnsi" w:hAnsiTheme="minorHAnsi" w:cstheme="minorHAnsi"/>
          <w:b/>
          <w:color w:val="1F497D" w:themeColor="text2"/>
          <w:sz w:val="26"/>
          <w:szCs w:val="26"/>
          <w:lang w:val="en-GB"/>
        </w:rPr>
      </w:pPr>
    </w:p>
    <w:p w14:paraId="69624C87" w14:textId="77777777" w:rsidR="00737027" w:rsidRPr="00BE3633" w:rsidRDefault="00281BBE" w:rsidP="009C7587">
      <w:pPr>
        <w:rPr>
          <w:rFonts w:asciiTheme="minorHAnsi" w:hAnsiTheme="minorHAnsi" w:cstheme="minorHAnsi"/>
          <w:b/>
          <w:color w:val="1F497D" w:themeColor="text2"/>
          <w:sz w:val="26"/>
          <w:szCs w:val="26"/>
          <w:u w:val="single"/>
          <w:lang w:val="en-GB"/>
        </w:rPr>
      </w:pPr>
      <w:r w:rsidRPr="00BE3633">
        <w:rPr>
          <w:rFonts w:asciiTheme="minorHAnsi" w:hAnsiTheme="minorHAnsi" w:cstheme="minorHAnsi"/>
          <w:b/>
          <w:color w:val="1F497D" w:themeColor="text2"/>
          <w:sz w:val="26"/>
          <w:szCs w:val="26"/>
          <w:u w:val="single"/>
          <w:lang w:val="en-GB"/>
        </w:rPr>
        <w:t>Risk</w:t>
      </w:r>
      <w:r w:rsidR="00521481" w:rsidRPr="00BE3633">
        <w:rPr>
          <w:rFonts w:asciiTheme="minorHAnsi" w:hAnsiTheme="minorHAnsi" w:cstheme="minorHAnsi"/>
          <w:b/>
          <w:color w:val="1F497D" w:themeColor="text2"/>
          <w:sz w:val="26"/>
          <w:szCs w:val="26"/>
          <w:u w:val="single"/>
          <w:lang w:val="en-GB"/>
        </w:rPr>
        <w:t>s</w:t>
      </w:r>
      <w:r w:rsidRPr="00BE3633">
        <w:rPr>
          <w:rFonts w:asciiTheme="minorHAnsi" w:hAnsiTheme="minorHAnsi" w:cstheme="minorHAnsi"/>
          <w:b/>
          <w:color w:val="1F497D" w:themeColor="text2"/>
          <w:sz w:val="26"/>
          <w:szCs w:val="26"/>
          <w:u w:val="single"/>
          <w:lang w:val="en-GB"/>
        </w:rPr>
        <w:t xml:space="preserve"> and issues:</w:t>
      </w:r>
    </w:p>
    <w:p w14:paraId="7B1ED811" w14:textId="77777777" w:rsidR="00737027" w:rsidRPr="00BE3633" w:rsidRDefault="00737027" w:rsidP="00737027">
      <w:pPr>
        <w:rPr>
          <w:rFonts w:asciiTheme="minorHAnsi" w:hAnsiTheme="minorHAnsi" w:cstheme="minorHAnsi"/>
          <w:sz w:val="26"/>
          <w:szCs w:val="26"/>
          <w:lang w:val="en-GB"/>
        </w:rPr>
      </w:pPr>
    </w:p>
    <w:p w14:paraId="6953FC22" w14:textId="77777777" w:rsidR="00EC1791" w:rsidRPr="00BE3633" w:rsidRDefault="00EC1791" w:rsidP="00EC1791">
      <w:pPr>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Possible risks in </w:t>
      </w:r>
      <w:r w:rsidR="007A710A" w:rsidRPr="00BE3633">
        <w:rPr>
          <w:rFonts w:asciiTheme="minorHAnsi" w:hAnsiTheme="minorHAnsi" w:cstheme="minorHAnsi"/>
          <w:sz w:val="22"/>
          <w:szCs w:val="22"/>
          <w:lang w:val="en-GB"/>
        </w:rPr>
        <w:t xml:space="preserve">the </w:t>
      </w:r>
      <w:r w:rsidRPr="00BE3633">
        <w:rPr>
          <w:rFonts w:asciiTheme="minorHAnsi" w:hAnsiTheme="minorHAnsi" w:cstheme="minorHAnsi"/>
          <w:sz w:val="22"/>
          <w:szCs w:val="22"/>
          <w:lang w:val="en-GB"/>
        </w:rPr>
        <w:t>implementation of action are related to communication and cooperation with schools</w:t>
      </w:r>
      <w:r w:rsidR="000D2292" w:rsidRPr="00BE3633">
        <w:rPr>
          <w:rFonts w:asciiTheme="minorHAnsi" w:hAnsiTheme="minorHAnsi" w:cstheme="minorHAnsi"/>
          <w:sz w:val="22"/>
          <w:szCs w:val="22"/>
          <w:lang w:val="en-GB"/>
        </w:rPr>
        <w:t xml:space="preserve"> and TAs engagement</w:t>
      </w:r>
      <w:r w:rsidRPr="00BE3633">
        <w:rPr>
          <w:rFonts w:asciiTheme="minorHAnsi" w:hAnsiTheme="minorHAnsi" w:cstheme="minorHAnsi"/>
          <w:sz w:val="22"/>
          <w:szCs w:val="22"/>
          <w:lang w:val="en-GB"/>
        </w:rPr>
        <w:t xml:space="preserve">: </w:t>
      </w:r>
    </w:p>
    <w:p w14:paraId="55FC9D36" w14:textId="77777777" w:rsidR="00EC1791" w:rsidRPr="00BE3633" w:rsidRDefault="00EC1791" w:rsidP="00EC1791">
      <w:pPr>
        <w:ind w:left="360"/>
        <w:jc w:val="both"/>
        <w:rPr>
          <w:rFonts w:asciiTheme="minorHAnsi" w:hAnsiTheme="minorHAnsi" w:cstheme="minorHAnsi"/>
          <w:sz w:val="22"/>
          <w:szCs w:val="22"/>
          <w:lang w:val="en-GB"/>
        </w:rPr>
      </w:pPr>
    </w:p>
    <w:p w14:paraId="5727F9EE" w14:textId="77777777" w:rsidR="00EC1791" w:rsidRPr="00BE3633" w:rsidRDefault="00EC1791" w:rsidP="00EC1791">
      <w:pPr>
        <w:pStyle w:val="ListParagraph"/>
        <w:numPr>
          <w:ilvl w:val="0"/>
          <w:numId w:val="33"/>
        </w:numPr>
        <w:jc w:val="both"/>
        <w:rPr>
          <w:rFonts w:asciiTheme="minorHAnsi" w:hAnsiTheme="minorHAnsi" w:cstheme="minorHAnsi"/>
          <w:sz w:val="22"/>
          <w:szCs w:val="22"/>
          <w:lang w:val="en-GB"/>
        </w:rPr>
      </w:pPr>
      <w:r w:rsidRPr="00BE3633">
        <w:rPr>
          <w:rFonts w:asciiTheme="minorHAnsi" w:hAnsiTheme="minorHAnsi" w:cstheme="minorHAnsi"/>
          <w:sz w:val="22"/>
          <w:szCs w:val="22"/>
          <w:lang w:val="en-GB"/>
        </w:rPr>
        <w:t>The lack of appropriate cooperation between teachers and TAs:</w:t>
      </w:r>
    </w:p>
    <w:p w14:paraId="33AC0D15" w14:textId="77777777" w:rsidR="00EC1791" w:rsidRPr="00BE3633" w:rsidRDefault="00EC1791" w:rsidP="00EC1791">
      <w:pPr>
        <w:ind w:left="360"/>
        <w:jc w:val="both"/>
        <w:rPr>
          <w:rFonts w:asciiTheme="minorHAnsi" w:hAnsiTheme="minorHAnsi" w:cstheme="minorHAnsi"/>
          <w:sz w:val="22"/>
          <w:szCs w:val="22"/>
          <w:lang w:val="en-GB"/>
        </w:rPr>
      </w:pPr>
    </w:p>
    <w:p w14:paraId="6A7EAE80" w14:textId="77777777" w:rsidR="00136E59" w:rsidRDefault="00092083" w:rsidP="00136E59">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During June 2019, we had intensive communication with school management of the Elementary School “Ibrahim </w:t>
      </w:r>
      <w:proofErr w:type="spellStart"/>
      <w:r>
        <w:rPr>
          <w:rFonts w:asciiTheme="minorHAnsi" w:hAnsiTheme="minorHAnsi" w:cstheme="minorHAnsi"/>
          <w:sz w:val="22"/>
          <w:szCs w:val="22"/>
          <w:lang w:val="en-GB"/>
        </w:rPr>
        <w:t>Keljmendi</w:t>
      </w:r>
      <w:proofErr w:type="spellEnd"/>
      <w:r>
        <w:rPr>
          <w:rFonts w:asciiTheme="minorHAnsi" w:hAnsiTheme="minorHAnsi" w:cstheme="minorHAnsi"/>
          <w:sz w:val="22"/>
          <w:szCs w:val="22"/>
          <w:lang w:val="en-GB"/>
        </w:rPr>
        <w:t xml:space="preserve">” due to </w:t>
      </w:r>
      <w:r w:rsidRPr="00092083">
        <w:rPr>
          <w:rFonts w:asciiTheme="minorHAnsi" w:hAnsiTheme="minorHAnsi" w:cstheme="minorHAnsi"/>
          <w:sz w:val="22"/>
          <w:szCs w:val="22"/>
          <w:lang w:val="en-GB"/>
        </w:rPr>
        <w:t xml:space="preserve">severe problem in cooperation between teacher </w:t>
      </w:r>
      <w:proofErr w:type="spellStart"/>
      <w:r w:rsidRPr="00092083">
        <w:rPr>
          <w:rFonts w:asciiTheme="minorHAnsi" w:hAnsiTheme="minorHAnsi" w:cstheme="minorHAnsi"/>
          <w:sz w:val="22"/>
          <w:szCs w:val="22"/>
          <w:lang w:val="en-GB"/>
        </w:rPr>
        <w:t>Tevide</w:t>
      </w:r>
      <w:proofErr w:type="spellEnd"/>
      <w:r w:rsidRPr="00092083">
        <w:rPr>
          <w:rFonts w:asciiTheme="minorHAnsi" w:hAnsiTheme="minorHAnsi" w:cstheme="minorHAnsi"/>
          <w:sz w:val="22"/>
          <w:szCs w:val="22"/>
          <w:lang w:val="en-GB"/>
        </w:rPr>
        <w:t xml:space="preserve"> </w:t>
      </w:r>
      <w:proofErr w:type="spellStart"/>
      <w:r w:rsidRPr="00092083">
        <w:rPr>
          <w:rFonts w:asciiTheme="minorHAnsi" w:hAnsiTheme="minorHAnsi" w:cstheme="minorHAnsi"/>
          <w:sz w:val="22"/>
          <w:szCs w:val="22"/>
          <w:lang w:val="en-GB"/>
        </w:rPr>
        <w:t>Ramadani</w:t>
      </w:r>
      <w:proofErr w:type="spellEnd"/>
      <w:r w:rsidRPr="00092083">
        <w:rPr>
          <w:rFonts w:asciiTheme="minorHAnsi" w:hAnsiTheme="minorHAnsi" w:cstheme="minorHAnsi"/>
          <w:sz w:val="22"/>
          <w:szCs w:val="22"/>
          <w:lang w:val="en-GB"/>
        </w:rPr>
        <w:t xml:space="preserve"> and TA Olgica </w:t>
      </w:r>
      <w:proofErr w:type="spellStart"/>
      <w:r w:rsidRPr="00092083">
        <w:rPr>
          <w:rFonts w:asciiTheme="minorHAnsi" w:hAnsiTheme="minorHAnsi" w:cstheme="minorHAnsi"/>
          <w:sz w:val="22"/>
          <w:szCs w:val="22"/>
          <w:lang w:val="en-GB"/>
        </w:rPr>
        <w:t>Stojanović</w:t>
      </w:r>
      <w:proofErr w:type="spellEnd"/>
      <w:r w:rsidRPr="00092083">
        <w:rPr>
          <w:rFonts w:asciiTheme="minorHAnsi" w:hAnsiTheme="minorHAnsi" w:cstheme="minorHAnsi"/>
          <w:sz w:val="22"/>
          <w:szCs w:val="22"/>
          <w:lang w:val="en-GB"/>
        </w:rPr>
        <w:t xml:space="preserve">, on one side, and teacher </w:t>
      </w:r>
      <w:proofErr w:type="spellStart"/>
      <w:r w:rsidRPr="00092083">
        <w:rPr>
          <w:rFonts w:asciiTheme="minorHAnsi" w:hAnsiTheme="minorHAnsi" w:cstheme="minorHAnsi"/>
          <w:sz w:val="22"/>
          <w:szCs w:val="22"/>
          <w:lang w:val="en-GB"/>
        </w:rPr>
        <w:t>Sevdije</w:t>
      </w:r>
      <w:proofErr w:type="spellEnd"/>
      <w:r w:rsidRPr="00092083">
        <w:rPr>
          <w:rFonts w:asciiTheme="minorHAnsi" w:hAnsiTheme="minorHAnsi" w:cstheme="minorHAnsi"/>
          <w:sz w:val="22"/>
          <w:szCs w:val="22"/>
          <w:lang w:val="en-GB"/>
        </w:rPr>
        <w:t xml:space="preserve"> </w:t>
      </w:r>
      <w:proofErr w:type="spellStart"/>
      <w:r w:rsidRPr="00092083">
        <w:rPr>
          <w:rFonts w:asciiTheme="minorHAnsi" w:hAnsiTheme="minorHAnsi" w:cstheme="minorHAnsi"/>
          <w:sz w:val="22"/>
          <w:szCs w:val="22"/>
          <w:lang w:val="en-GB"/>
        </w:rPr>
        <w:t>Halimi</w:t>
      </w:r>
      <w:proofErr w:type="spellEnd"/>
      <w:r w:rsidRPr="00092083">
        <w:rPr>
          <w:rFonts w:asciiTheme="minorHAnsi" w:hAnsiTheme="minorHAnsi" w:cstheme="minorHAnsi"/>
          <w:sz w:val="22"/>
          <w:szCs w:val="22"/>
          <w:lang w:val="en-GB"/>
        </w:rPr>
        <w:t xml:space="preserve">, on the other side. </w:t>
      </w:r>
      <w:r w:rsidR="002031AE" w:rsidRPr="00092083">
        <w:rPr>
          <w:rFonts w:asciiTheme="minorHAnsi" w:hAnsiTheme="minorHAnsi" w:cstheme="minorHAnsi"/>
          <w:sz w:val="22"/>
          <w:szCs w:val="22"/>
          <w:lang w:val="en-GB"/>
        </w:rPr>
        <w:t xml:space="preserve">Assistant Olgica Stojanovic </w:t>
      </w:r>
      <w:r w:rsidR="00FD2976" w:rsidRPr="00092083">
        <w:rPr>
          <w:rFonts w:asciiTheme="minorHAnsi" w:hAnsiTheme="minorHAnsi" w:cstheme="minorHAnsi"/>
          <w:sz w:val="22"/>
          <w:szCs w:val="22"/>
          <w:lang w:val="en-GB"/>
        </w:rPr>
        <w:t xml:space="preserve">reported </w:t>
      </w:r>
      <w:r w:rsidR="002031AE" w:rsidRPr="00092083">
        <w:rPr>
          <w:rFonts w:asciiTheme="minorHAnsi" w:hAnsiTheme="minorHAnsi" w:cstheme="minorHAnsi"/>
          <w:sz w:val="22"/>
          <w:szCs w:val="22"/>
          <w:lang w:val="en-GB"/>
        </w:rPr>
        <w:t xml:space="preserve">that she and delegated teacher </w:t>
      </w:r>
      <w:proofErr w:type="spellStart"/>
      <w:r w:rsidR="002031AE" w:rsidRPr="00092083">
        <w:rPr>
          <w:rFonts w:asciiTheme="minorHAnsi" w:hAnsiTheme="minorHAnsi" w:cstheme="minorHAnsi"/>
          <w:sz w:val="22"/>
          <w:szCs w:val="22"/>
          <w:lang w:val="en-GB"/>
        </w:rPr>
        <w:t>Tevida</w:t>
      </w:r>
      <w:proofErr w:type="spellEnd"/>
      <w:r w:rsidR="002031AE" w:rsidRPr="00092083">
        <w:rPr>
          <w:rFonts w:asciiTheme="minorHAnsi" w:hAnsiTheme="minorHAnsi" w:cstheme="minorHAnsi"/>
          <w:sz w:val="22"/>
          <w:szCs w:val="22"/>
          <w:lang w:val="en-GB"/>
        </w:rPr>
        <w:t xml:space="preserve"> </w:t>
      </w:r>
      <w:proofErr w:type="spellStart"/>
      <w:r w:rsidRPr="00092083">
        <w:rPr>
          <w:rFonts w:asciiTheme="minorHAnsi" w:hAnsiTheme="minorHAnsi" w:cstheme="minorHAnsi"/>
          <w:sz w:val="22"/>
          <w:szCs w:val="22"/>
          <w:lang w:val="en-GB"/>
        </w:rPr>
        <w:t>Ramadani</w:t>
      </w:r>
      <w:proofErr w:type="spellEnd"/>
      <w:r w:rsidRPr="00092083">
        <w:rPr>
          <w:rFonts w:asciiTheme="minorHAnsi" w:hAnsiTheme="minorHAnsi" w:cstheme="minorHAnsi"/>
          <w:sz w:val="22"/>
          <w:szCs w:val="22"/>
          <w:lang w:val="en-GB"/>
        </w:rPr>
        <w:t xml:space="preserve"> </w:t>
      </w:r>
      <w:r w:rsidR="002031AE" w:rsidRPr="00092083">
        <w:rPr>
          <w:rFonts w:asciiTheme="minorHAnsi" w:hAnsiTheme="minorHAnsi" w:cstheme="minorHAnsi"/>
          <w:sz w:val="22"/>
          <w:szCs w:val="22"/>
          <w:lang w:val="en-GB"/>
        </w:rPr>
        <w:t xml:space="preserve">had difficulty with </w:t>
      </w:r>
      <w:r w:rsidR="00086ECF" w:rsidRPr="00092083">
        <w:rPr>
          <w:rFonts w:asciiTheme="minorHAnsi" w:hAnsiTheme="minorHAnsi" w:cstheme="minorHAnsi"/>
          <w:sz w:val="22"/>
          <w:szCs w:val="22"/>
          <w:lang w:val="en-GB"/>
        </w:rPr>
        <w:t xml:space="preserve">two students because of </w:t>
      </w:r>
      <w:r>
        <w:rPr>
          <w:rFonts w:asciiTheme="minorHAnsi" w:hAnsiTheme="minorHAnsi" w:cstheme="minorHAnsi"/>
          <w:sz w:val="22"/>
          <w:szCs w:val="22"/>
          <w:lang w:val="en-GB"/>
        </w:rPr>
        <w:t xml:space="preserve">the </w:t>
      </w:r>
      <w:r w:rsidR="00086ECF" w:rsidRPr="00092083">
        <w:rPr>
          <w:rFonts w:asciiTheme="minorHAnsi" w:hAnsiTheme="minorHAnsi" w:cstheme="minorHAnsi"/>
          <w:sz w:val="22"/>
          <w:szCs w:val="22"/>
          <w:lang w:val="en-GB"/>
        </w:rPr>
        <w:t xml:space="preserve">lack of </w:t>
      </w:r>
      <w:r>
        <w:rPr>
          <w:rFonts w:asciiTheme="minorHAnsi" w:hAnsiTheme="minorHAnsi" w:cstheme="minorHAnsi"/>
          <w:sz w:val="22"/>
          <w:szCs w:val="22"/>
          <w:lang w:val="en-GB"/>
        </w:rPr>
        <w:t xml:space="preserve">their </w:t>
      </w:r>
      <w:r w:rsidR="002031AE" w:rsidRPr="00092083">
        <w:rPr>
          <w:rFonts w:asciiTheme="minorHAnsi" w:hAnsiTheme="minorHAnsi" w:cstheme="minorHAnsi"/>
          <w:sz w:val="22"/>
          <w:szCs w:val="22"/>
          <w:lang w:val="en-GB"/>
        </w:rPr>
        <w:t>discipline</w:t>
      </w:r>
      <w:r w:rsidR="00086ECF" w:rsidRPr="00092083">
        <w:rPr>
          <w:rFonts w:asciiTheme="minorHAnsi" w:hAnsiTheme="minorHAnsi" w:cstheme="minorHAnsi"/>
          <w:sz w:val="22"/>
          <w:szCs w:val="22"/>
          <w:lang w:val="en-GB"/>
        </w:rPr>
        <w:t xml:space="preserve"> and knowledge and they decided to </w:t>
      </w:r>
      <w:r>
        <w:rPr>
          <w:rFonts w:asciiTheme="minorHAnsi" w:hAnsiTheme="minorHAnsi" w:cstheme="minorHAnsi"/>
          <w:sz w:val="22"/>
          <w:szCs w:val="22"/>
          <w:lang w:val="en-GB"/>
        </w:rPr>
        <w:t>give</w:t>
      </w:r>
      <w:r w:rsidR="00086ECF" w:rsidRPr="00092083">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the </w:t>
      </w:r>
      <w:r w:rsidR="00FD2976" w:rsidRPr="00092083">
        <w:rPr>
          <w:rFonts w:asciiTheme="minorHAnsi" w:hAnsiTheme="minorHAnsi" w:cstheme="minorHAnsi"/>
          <w:sz w:val="22"/>
          <w:szCs w:val="22"/>
          <w:lang w:val="en-GB"/>
        </w:rPr>
        <w:t xml:space="preserve">lowest </w:t>
      </w:r>
      <w:r>
        <w:rPr>
          <w:rFonts w:asciiTheme="minorHAnsi" w:hAnsiTheme="minorHAnsi" w:cstheme="minorHAnsi"/>
          <w:sz w:val="22"/>
          <w:szCs w:val="22"/>
          <w:lang w:val="en-GB"/>
        </w:rPr>
        <w:t xml:space="preserve">(non-passing) </w:t>
      </w:r>
      <w:r w:rsidR="00FD2976" w:rsidRPr="00092083">
        <w:rPr>
          <w:rFonts w:asciiTheme="minorHAnsi" w:hAnsiTheme="minorHAnsi" w:cstheme="minorHAnsi"/>
          <w:sz w:val="22"/>
          <w:szCs w:val="22"/>
          <w:lang w:val="en-GB"/>
        </w:rPr>
        <w:t>grade</w:t>
      </w:r>
      <w:r>
        <w:rPr>
          <w:rFonts w:asciiTheme="minorHAnsi" w:hAnsiTheme="minorHAnsi" w:cstheme="minorHAnsi"/>
          <w:sz w:val="22"/>
          <w:szCs w:val="22"/>
          <w:lang w:val="en-GB"/>
        </w:rPr>
        <w:t>/mark</w:t>
      </w:r>
      <w:r w:rsidR="00FD2976" w:rsidRPr="00092083">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to </w:t>
      </w:r>
      <w:r w:rsidR="00FD2976" w:rsidRPr="00092083">
        <w:rPr>
          <w:rFonts w:asciiTheme="minorHAnsi" w:hAnsiTheme="minorHAnsi" w:cstheme="minorHAnsi"/>
          <w:sz w:val="22"/>
          <w:szCs w:val="22"/>
          <w:lang w:val="en-GB"/>
        </w:rPr>
        <w:t>them</w:t>
      </w:r>
      <w:r>
        <w:rPr>
          <w:rFonts w:asciiTheme="minorHAnsi" w:hAnsiTheme="minorHAnsi" w:cstheme="minorHAnsi"/>
          <w:sz w:val="22"/>
          <w:szCs w:val="22"/>
          <w:lang w:val="en-GB"/>
        </w:rPr>
        <w:t xml:space="preserve">. Grade was written with pencil, with idea to motivate students to approve their behaviour and knowledge of Serbian langue and to re-write grade upon such improvement. Although TA did not have right to write </w:t>
      </w:r>
      <w:r w:rsidRPr="00136E59">
        <w:rPr>
          <w:rFonts w:asciiTheme="minorHAnsi" w:hAnsiTheme="minorHAnsi" w:cstheme="minorHAnsi"/>
          <w:sz w:val="22"/>
          <w:szCs w:val="22"/>
          <w:lang w:val="en-GB"/>
        </w:rPr>
        <w:t>mark into school record, however</w:t>
      </w:r>
      <w:r>
        <w:rPr>
          <w:rFonts w:asciiTheme="minorHAnsi" w:hAnsiTheme="minorHAnsi" w:cstheme="minorHAnsi"/>
          <w:sz w:val="22"/>
          <w:szCs w:val="22"/>
          <w:lang w:val="en-GB"/>
        </w:rPr>
        <w:t xml:space="preserve"> she did it upon request of delegated teacher. Main teacher of this class is </w:t>
      </w:r>
      <w:proofErr w:type="spellStart"/>
      <w:r>
        <w:rPr>
          <w:rFonts w:asciiTheme="minorHAnsi" w:hAnsiTheme="minorHAnsi" w:cstheme="minorHAnsi"/>
          <w:sz w:val="22"/>
          <w:szCs w:val="22"/>
          <w:lang w:val="en-GB"/>
        </w:rPr>
        <w:t>Sevdije</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Halimi</w:t>
      </w:r>
      <w:proofErr w:type="spellEnd"/>
      <w:r>
        <w:rPr>
          <w:rFonts w:asciiTheme="minorHAnsi" w:hAnsiTheme="minorHAnsi" w:cstheme="minorHAnsi"/>
          <w:sz w:val="22"/>
          <w:szCs w:val="22"/>
          <w:lang w:val="en-GB"/>
        </w:rPr>
        <w:t xml:space="preserve">. She </w:t>
      </w:r>
      <w:r w:rsidR="00C1219D">
        <w:rPr>
          <w:rFonts w:asciiTheme="minorHAnsi" w:hAnsiTheme="minorHAnsi" w:cstheme="minorHAnsi"/>
          <w:sz w:val="22"/>
          <w:szCs w:val="22"/>
          <w:lang w:val="en-GB"/>
        </w:rPr>
        <w:t xml:space="preserve">complained to principal that TA did not have the right to do so. Upon her complaint to school principal, there was small quarrel in school hall between </w:t>
      </w:r>
      <w:proofErr w:type="spellStart"/>
      <w:r w:rsidR="00C1219D">
        <w:rPr>
          <w:rFonts w:asciiTheme="minorHAnsi" w:hAnsiTheme="minorHAnsi" w:cstheme="minorHAnsi"/>
          <w:sz w:val="22"/>
          <w:szCs w:val="22"/>
          <w:lang w:val="en-GB"/>
        </w:rPr>
        <w:t>Tevide</w:t>
      </w:r>
      <w:proofErr w:type="spellEnd"/>
      <w:r w:rsidR="00C1219D">
        <w:rPr>
          <w:rFonts w:asciiTheme="minorHAnsi" w:hAnsiTheme="minorHAnsi" w:cstheme="minorHAnsi"/>
          <w:sz w:val="22"/>
          <w:szCs w:val="22"/>
          <w:lang w:val="en-GB"/>
        </w:rPr>
        <w:t xml:space="preserve"> and Olgica, on one side, and </w:t>
      </w:r>
      <w:proofErr w:type="spellStart"/>
      <w:r w:rsidR="00C1219D">
        <w:rPr>
          <w:rFonts w:asciiTheme="minorHAnsi" w:hAnsiTheme="minorHAnsi" w:cstheme="minorHAnsi"/>
          <w:sz w:val="22"/>
          <w:szCs w:val="22"/>
          <w:lang w:val="en-GB"/>
        </w:rPr>
        <w:t>Sevdije</w:t>
      </w:r>
      <w:proofErr w:type="spellEnd"/>
      <w:r w:rsidR="00C1219D">
        <w:rPr>
          <w:rFonts w:asciiTheme="minorHAnsi" w:hAnsiTheme="minorHAnsi" w:cstheme="minorHAnsi"/>
          <w:sz w:val="22"/>
          <w:szCs w:val="22"/>
          <w:lang w:val="en-GB"/>
        </w:rPr>
        <w:t xml:space="preserve">, on other side, with unappropriated statements which are not related to the issue of concern on both sides.  Following this quarrel, project manager allowed to TA to take few days to rest in order </w:t>
      </w:r>
      <w:r w:rsidR="004E72C0">
        <w:rPr>
          <w:rFonts w:asciiTheme="minorHAnsi" w:hAnsiTheme="minorHAnsi" w:cstheme="minorHAnsi"/>
          <w:sz w:val="22"/>
          <w:szCs w:val="22"/>
          <w:lang w:val="en-GB"/>
        </w:rPr>
        <w:t xml:space="preserve">to allow cooling down of the tension in relations between colleagues. However, </w:t>
      </w:r>
      <w:r w:rsidR="00136E59">
        <w:rPr>
          <w:rFonts w:asciiTheme="minorHAnsi" w:hAnsiTheme="minorHAnsi" w:cstheme="minorHAnsi"/>
          <w:sz w:val="22"/>
          <w:szCs w:val="22"/>
          <w:lang w:val="en-GB"/>
        </w:rPr>
        <w:t xml:space="preserve">several days after the quarrel, </w:t>
      </w:r>
      <w:r w:rsidR="004E72C0">
        <w:rPr>
          <w:rFonts w:asciiTheme="minorHAnsi" w:hAnsiTheme="minorHAnsi" w:cstheme="minorHAnsi"/>
          <w:sz w:val="22"/>
          <w:szCs w:val="22"/>
          <w:lang w:val="en-GB"/>
        </w:rPr>
        <w:t xml:space="preserve">teacher </w:t>
      </w:r>
      <w:proofErr w:type="spellStart"/>
      <w:r w:rsidR="004E72C0">
        <w:rPr>
          <w:rFonts w:asciiTheme="minorHAnsi" w:hAnsiTheme="minorHAnsi" w:cstheme="minorHAnsi"/>
          <w:sz w:val="22"/>
          <w:szCs w:val="22"/>
          <w:lang w:val="en-GB"/>
        </w:rPr>
        <w:t>Sevdije</w:t>
      </w:r>
      <w:proofErr w:type="spellEnd"/>
      <w:r w:rsidR="004E72C0">
        <w:rPr>
          <w:rFonts w:asciiTheme="minorHAnsi" w:hAnsiTheme="minorHAnsi" w:cstheme="minorHAnsi"/>
          <w:sz w:val="22"/>
          <w:szCs w:val="22"/>
          <w:lang w:val="en-GB"/>
        </w:rPr>
        <w:t xml:space="preserve"> </w:t>
      </w:r>
      <w:proofErr w:type="spellStart"/>
      <w:r w:rsidR="004E72C0">
        <w:rPr>
          <w:rFonts w:asciiTheme="minorHAnsi" w:hAnsiTheme="minorHAnsi" w:cstheme="minorHAnsi"/>
          <w:sz w:val="22"/>
          <w:szCs w:val="22"/>
          <w:lang w:val="en-GB"/>
        </w:rPr>
        <w:t>Halimi</w:t>
      </w:r>
      <w:proofErr w:type="spellEnd"/>
      <w:r w:rsidR="004E72C0">
        <w:rPr>
          <w:rFonts w:asciiTheme="minorHAnsi" w:hAnsiTheme="minorHAnsi" w:cstheme="minorHAnsi"/>
          <w:sz w:val="22"/>
          <w:szCs w:val="22"/>
          <w:lang w:val="en-GB"/>
        </w:rPr>
        <w:t xml:space="preserve"> sent formal complaint to CBO Office in Belgrade regarding the TA’s misconduct. </w:t>
      </w:r>
      <w:r w:rsidR="00136E59">
        <w:rPr>
          <w:rFonts w:asciiTheme="minorHAnsi" w:hAnsiTheme="minorHAnsi" w:cstheme="minorHAnsi"/>
          <w:sz w:val="22"/>
          <w:szCs w:val="22"/>
          <w:lang w:val="en-GB"/>
        </w:rPr>
        <w:t xml:space="preserve">Following that, Project Manager spoke with the Deputy of school principal, CBOs representatives and UNOPS representative about the ongoing situation. It was decided that TA Olgica </w:t>
      </w:r>
      <w:proofErr w:type="spellStart"/>
      <w:r w:rsidR="00136E59">
        <w:rPr>
          <w:rFonts w:asciiTheme="minorHAnsi" w:hAnsiTheme="minorHAnsi" w:cstheme="minorHAnsi"/>
          <w:sz w:val="22"/>
          <w:szCs w:val="22"/>
          <w:lang w:val="en-GB"/>
        </w:rPr>
        <w:t>Stojanović</w:t>
      </w:r>
      <w:proofErr w:type="spellEnd"/>
      <w:r w:rsidR="00136E59">
        <w:rPr>
          <w:rFonts w:asciiTheme="minorHAnsi" w:hAnsiTheme="minorHAnsi" w:cstheme="minorHAnsi"/>
          <w:sz w:val="22"/>
          <w:szCs w:val="22"/>
          <w:lang w:val="en-GB"/>
        </w:rPr>
        <w:t xml:space="preserve"> will pause with her engagement for the last week of school year in order to prevent situation that could lead to further quarrels which could jeopardise project implementation in the future.  </w:t>
      </w:r>
    </w:p>
    <w:p w14:paraId="18F95678" w14:textId="77777777" w:rsidR="00136E59" w:rsidRDefault="00136E59" w:rsidP="00092083">
      <w:pPr>
        <w:jc w:val="both"/>
        <w:rPr>
          <w:rFonts w:asciiTheme="minorHAnsi" w:hAnsiTheme="minorHAnsi" w:cstheme="minorHAnsi"/>
          <w:sz w:val="22"/>
          <w:szCs w:val="22"/>
          <w:lang w:val="en-GB"/>
        </w:rPr>
      </w:pPr>
    </w:p>
    <w:p w14:paraId="3076F7A3" w14:textId="77777777" w:rsidR="004E72C0" w:rsidRDefault="00136E59" w:rsidP="00092083">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Please note: </w:t>
      </w:r>
      <w:r w:rsidR="004E72C0">
        <w:rPr>
          <w:rFonts w:asciiTheme="minorHAnsi" w:hAnsiTheme="minorHAnsi" w:cstheme="minorHAnsi"/>
          <w:sz w:val="22"/>
          <w:szCs w:val="22"/>
          <w:lang w:val="en-GB"/>
        </w:rPr>
        <w:t xml:space="preserve">Impression of Project Manager is that teacher </w:t>
      </w:r>
      <w:proofErr w:type="spellStart"/>
      <w:r w:rsidR="004E72C0">
        <w:rPr>
          <w:rFonts w:asciiTheme="minorHAnsi" w:hAnsiTheme="minorHAnsi" w:cstheme="minorHAnsi"/>
          <w:sz w:val="22"/>
          <w:szCs w:val="22"/>
          <w:lang w:val="en-GB"/>
        </w:rPr>
        <w:t>Sevdije</w:t>
      </w:r>
      <w:proofErr w:type="spellEnd"/>
      <w:r w:rsidR="004E72C0">
        <w:rPr>
          <w:rFonts w:asciiTheme="minorHAnsi" w:hAnsiTheme="minorHAnsi" w:cstheme="minorHAnsi"/>
          <w:sz w:val="22"/>
          <w:szCs w:val="22"/>
          <w:lang w:val="en-GB"/>
        </w:rPr>
        <w:t xml:space="preserve"> </w:t>
      </w:r>
      <w:proofErr w:type="spellStart"/>
      <w:r w:rsidR="004E72C0">
        <w:rPr>
          <w:rFonts w:asciiTheme="minorHAnsi" w:hAnsiTheme="minorHAnsi" w:cstheme="minorHAnsi"/>
          <w:sz w:val="22"/>
          <w:szCs w:val="22"/>
          <w:lang w:val="en-GB"/>
        </w:rPr>
        <w:t>Halimi</w:t>
      </w:r>
      <w:proofErr w:type="spellEnd"/>
      <w:r w:rsidR="004E72C0">
        <w:rPr>
          <w:rFonts w:asciiTheme="minorHAnsi" w:hAnsiTheme="minorHAnsi" w:cstheme="minorHAnsi"/>
          <w:sz w:val="22"/>
          <w:szCs w:val="22"/>
          <w:lang w:val="en-GB"/>
        </w:rPr>
        <w:t xml:space="preserve"> is only concerned about the overall school performance of her class and that she does not value subject Serbian language as non-mother tongue as equal and important as other classes</w:t>
      </w:r>
      <w:r>
        <w:rPr>
          <w:rFonts w:asciiTheme="minorHAnsi" w:hAnsiTheme="minorHAnsi" w:cstheme="minorHAnsi"/>
          <w:sz w:val="22"/>
          <w:szCs w:val="22"/>
          <w:lang w:val="en-GB"/>
        </w:rPr>
        <w:t xml:space="preserve">. </w:t>
      </w:r>
      <w:r w:rsidR="004E72C0">
        <w:rPr>
          <w:rFonts w:asciiTheme="minorHAnsi" w:hAnsiTheme="minorHAnsi" w:cstheme="minorHAnsi"/>
          <w:sz w:val="22"/>
          <w:szCs w:val="22"/>
          <w:lang w:val="en-GB"/>
        </w:rPr>
        <w:t xml:space="preserve">   </w:t>
      </w:r>
    </w:p>
    <w:p w14:paraId="5F06EAF9" w14:textId="77777777" w:rsidR="004E72C0" w:rsidRDefault="004E72C0" w:rsidP="00092083">
      <w:pPr>
        <w:jc w:val="both"/>
        <w:rPr>
          <w:rFonts w:asciiTheme="minorHAnsi" w:hAnsiTheme="minorHAnsi" w:cstheme="minorHAnsi"/>
          <w:sz w:val="22"/>
          <w:szCs w:val="22"/>
          <w:lang w:val="en-GB"/>
        </w:rPr>
      </w:pPr>
    </w:p>
    <w:p w14:paraId="27714C98" w14:textId="77777777" w:rsidR="00737027" w:rsidRPr="00BE3633" w:rsidRDefault="00737027" w:rsidP="00737027">
      <w:pPr>
        <w:rPr>
          <w:rFonts w:asciiTheme="minorHAnsi" w:hAnsiTheme="minorHAnsi" w:cstheme="minorHAnsi"/>
          <w:lang w:val="en-GB"/>
        </w:rPr>
      </w:pPr>
      <w:r w:rsidRPr="00BE3633">
        <w:rPr>
          <w:rFonts w:asciiTheme="minorHAnsi" w:hAnsiTheme="minorHAnsi" w:cstheme="minorHAnsi"/>
          <w:b/>
          <w:color w:val="1F497D" w:themeColor="text2"/>
          <w:sz w:val="26"/>
          <w:szCs w:val="26"/>
          <w:lang w:val="en-GB"/>
        </w:rPr>
        <w:t xml:space="preserve">Annexes: </w:t>
      </w:r>
    </w:p>
    <w:p w14:paraId="4094198B" w14:textId="77777777" w:rsidR="00AC6FEB" w:rsidRPr="00BE3633" w:rsidRDefault="00AC6FEB" w:rsidP="00737027">
      <w:pPr>
        <w:rPr>
          <w:rFonts w:asciiTheme="minorHAnsi" w:hAnsiTheme="minorHAnsi" w:cstheme="minorHAnsi"/>
          <w:sz w:val="22"/>
          <w:szCs w:val="22"/>
          <w:lang w:val="en-GB"/>
        </w:rPr>
      </w:pPr>
    </w:p>
    <w:p w14:paraId="0CA4B76D" w14:textId="73C1B7B4" w:rsidR="00445EB7" w:rsidRDefault="00D725FB" w:rsidP="00F1075D">
      <w:pPr>
        <w:pStyle w:val="ListParagraph"/>
        <w:numPr>
          <w:ilvl w:val="0"/>
          <w:numId w:val="30"/>
        </w:numPr>
        <w:rPr>
          <w:rFonts w:asciiTheme="minorHAnsi" w:hAnsiTheme="minorHAnsi" w:cstheme="minorHAnsi"/>
          <w:sz w:val="22"/>
          <w:szCs w:val="22"/>
          <w:lang w:val="en-GB"/>
        </w:rPr>
      </w:pPr>
      <w:r w:rsidRPr="00BE3633">
        <w:rPr>
          <w:rFonts w:asciiTheme="minorHAnsi" w:hAnsiTheme="minorHAnsi" w:cstheme="minorHAnsi"/>
          <w:sz w:val="22"/>
          <w:szCs w:val="22"/>
          <w:lang w:val="en-GB"/>
        </w:rPr>
        <w:t>Annex 1</w:t>
      </w:r>
      <w:r w:rsidR="00D9169B" w:rsidRPr="00BE3633">
        <w:rPr>
          <w:rFonts w:asciiTheme="minorHAnsi" w:hAnsiTheme="minorHAnsi" w:cstheme="minorHAnsi"/>
          <w:sz w:val="22"/>
          <w:szCs w:val="22"/>
          <w:lang w:val="en-GB"/>
        </w:rPr>
        <w:t>.</w:t>
      </w:r>
      <w:r w:rsidR="001D6C2E">
        <w:rPr>
          <w:rFonts w:asciiTheme="minorHAnsi" w:hAnsiTheme="minorHAnsi" w:cstheme="minorHAnsi"/>
          <w:sz w:val="22"/>
          <w:szCs w:val="22"/>
          <w:lang w:val="en-GB"/>
        </w:rPr>
        <w:t xml:space="preserve"> </w:t>
      </w:r>
      <w:r w:rsidR="00323487" w:rsidRPr="00323487">
        <w:rPr>
          <w:rFonts w:asciiTheme="minorHAnsi" w:hAnsiTheme="minorHAnsi" w:cstheme="minorHAnsi"/>
          <w:sz w:val="22"/>
          <w:szCs w:val="22"/>
          <w:lang w:val="en-GB"/>
        </w:rPr>
        <w:t xml:space="preserve">Results of the </w:t>
      </w:r>
      <w:r w:rsidR="00F607E3">
        <w:rPr>
          <w:rFonts w:asciiTheme="minorHAnsi" w:hAnsiTheme="minorHAnsi" w:cstheme="minorHAnsi"/>
          <w:sz w:val="22"/>
          <w:szCs w:val="22"/>
          <w:lang w:val="en-GB"/>
        </w:rPr>
        <w:t xml:space="preserve">second </w:t>
      </w:r>
      <w:r w:rsidR="00323487" w:rsidRPr="00323487">
        <w:rPr>
          <w:rFonts w:asciiTheme="minorHAnsi" w:hAnsiTheme="minorHAnsi" w:cstheme="minorHAnsi"/>
          <w:sz w:val="22"/>
          <w:szCs w:val="22"/>
          <w:lang w:val="en-GB"/>
        </w:rPr>
        <w:t>testing</w:t>
      </w:r>
      <w:r w:rsidR="00323487">
        <w:rPr>
          <w:rFonts w:asciiTheme="minorHAnsi" w:hAnsiTheme="minorHAnsi" w:cstheme="minorHAnsi"/>
          <w:sz w:val="22"/>
          <w:szCs w:val="22"/>
          <w:lang w:val="en-GB"/>
        </w:rPr>
        <w:t xml:space="preserve"> SRB</w:t>
      </w:r>
    </w:p>
    <w:p w14:paraId="261D807B" w14:textId="77777777" w:rsidR="006C1853" w:rsidRDefault="006C1853" w:rsidP="006C1853">
      <w:pPr>
        <w:pStyle w:val="ListParagraph"/>
        <w:numPr>
          <w:ilvl w:val="0"/>
          <w:numId w:val="30"/>
        </w:numPr>
        <w:rPr>
          <w:rFonts w:asciiTheme="minorHAnsi" w:hAnsiTheme="minorHAnsi" w:cstheme="minorHAnsi"/>
          <w:sz w:val="22"/>
          <w:szCs w:val="22"/>
          <w:lang w:val="en-GB"/>
        </w:rPr>
      </w:pPr>
      <w:r>
        <w:rPr>
          <w:rFonts w:asciiTheme="minorHAnsi" w:hAnsiTheme="minorHAnsi" w:cstheme="minorHAnsi"/>
          <w:sz w:val="22"/>
          <w:szCs w:val="22"/>
          <w:lang w:val="en-GB"/>
        </w:rPr>
        <w:t xml:space="preserve">Annex 2. </w:t>
      </w:r>
      <w:r w:rsidRPr="001D196D">
        <w:rPr>
          <w:rFonts w:asciiTheme="minorHAnsi" w:hAnsiTheme="minorHAnsi" w:cstheme="minorHAnsi"/>
          <w:sz w:val="22"/>
          <w:szCs w:val="22"/>
          <w:lang w:val="en-GB"/>
        </w:rPr>
        <w:t>TAs Self-evaluation form SRB</w:t>
      </w:r>
    </w:p>
    <w:p w14:paraId="54D6A4C8" w14:textId="137D7A90" w:rsidR="006C1853" w:rsidRPr="00BE3633" w:rsidRDefault="006C1853" w:rsidP="006C1853">
      <w:pPr>
        <w:pStyle w:val="ListParagraph"/>
        <w:numPr>
          <w:ilvl w:val="0"/>
          <w:numId w:val="30"/>
        </w:numPr>
        <w:rPr>
          <w:rFonts w:asciiTheme="minorHAnsi" w:hAnsiTheme="minorHAnsi" w:cstheme="minorHAnsi"/>
          <w:sz w:val="22"/>
          <w:szCs w:val="22"/>
          <w:lang w:val="en-GB"/>
        </w:rPr>
      </w:pPr>
      <w:r w:rsidRPr="00BE3633">
        <w:rPr>
          <w:rFonts w:asciiTheme="minorHAnsi" w:hAnsiTheme="minorHAnsi" w:cstheme="minorHAnsi"/>
          <w:sz w:val="22"/>
          <w:szCs w:val="22"/>
          <w:lang w:val="en-GB"/>
        </w:rPr>
        <w:t xml:space="preserve">Annex </w:t>
      </w:r>
      <w:r>
        <w:rPr>
          <w:rFonts w:asciiTheme="minorHAnsi" w:hAnsiTheme="minorHAnsi" w:cstheme="minorHAnsi"/>
          <w:sz w:val="22"/>
          <w:szCs w:val="22"/>
          <w:lang w:val="en-GB"/>
        </w:rPr>
        <w:t>3</w:t>
      </w:r>
      <w:r w:rsidRPr="00BE3633">
        <w:rPr>
          <w:rFonts w:asciiTheme="minorHAnsi" w:hAnsiTheme="minorHAnsi" w:cstheme="minorHAnsi"/>
          <w:sz w:val="22"/>
          <w:szCs w:val="22"/>
          <w:lang w:val="en-GB"/>
        </w:rPr>
        <w:t xml:space="preserve">. </w:t>
      </w:r>
      <w:r w:rsidR="00EB4B83">
        <w:rPr>
          <w:rFonts w:asciiTheme="minorHAnsi" w:hAnsiTheme="minorHAnsi" w:cstheme="minorHAnsi"/>
          <w:sz w:val="22"/>
          <w:szCs w:val="22"/>
          <w:lang w:val="en-GB"/>
        </w:rPr>
        <w:t xml:space="preserve">TAs monthly reports from </w:t>
      </w:r>
      <w:r w:rsidR="00701171">
        <w:rPr>
          <w:rFonts w:asciiTheme="minorHAnsi" w:hAnsiTheme="minorHAnsi" w:cstheme="minorHAnsi"/>
          <w:sz w:val="22"/>
          <w:szCs w:val="22"/>
          <w:lang w:val="en-GB"/>
        </w:rPr>
        <w:t xml:space="preserve">February </w:t>
      </w:r>
      <w:r w:rsidR="00EB4B83">
        <w:rPr>
          <w:rFonts w:asciiTheme="minorHAnsi" w:hAnsiTheme="minorHAnsi" w:cstheme="minorHAnsi"/>
          <w:sz w:val="22"/>
          <w:szCs w:val="22"/>
          <w:lang w:val="en-GB"/>
        </w:rPr>
        <w:t xml:space="preserve">to June </w:t>
      </w:r>
      <w:r w:rsidR="00701171">
        <w:rPr>
          <w:rFonts w:asciiTheme="minorHAnsi" w:hAnsiTheme="minorHAnsi" w:cstheme="minorHAnsi"/>
          <w:sz w:val="22"/>
          <w:szCs w:val="22"/>
          <w:lang w:val="en-GB"/>
        </w:rPr>
        <w:t>2019</w:t>
      </w:r>
      <w:r>
        <w:rPr>
          <w:rFonts w:asciiTheme="minorHAnsi" w:hAnsiTheme="minorHAnsi" w:cstheme="minorHAnsi"/>
          <w:sz w:val="22"/>
          <w:szCs w:val="22"/>
          <w:lang w:val="en-GB"/>
        </w:rPr>
        <w:t xml:space="preserve"> SRB</w:t>
      </w:r>
    </w:p>
    <w:p w14:paraId="0DFF56B1" w14:textId="77777777" w:rsidR="00260FE0" w:rsidRPr="00701171" w:rsidRDefault="00260FE0" w:rsidP="00701171">
      <w:pPr>
        <w:pStyle w:val="ListParagraph"/>
        <w:numPr>
          <w:ilvl w:val="0"/>
          <w:numId w:val="30"/>
        </w:numPr>
        <w:rPr>
          <w:rFonts w:asciiTheme="minorHAnsi" w:hAnsiTheme="minorHAnsi" w:cstheme="minorHAnsi"/>
          <w:sz w:val="22"/>
          <w:szCs w:val="22"/>
          <w:lang w:val="en-GB"/>
        </w:rPr>
      </w:pPr>
    </w:p>
    <w:p w14:paraId="17AD73A9" w14:textId="69B16D36" w:rsidR="00C22E06" w:rsidRPr="004F4AA2" w:rsidRDefault="00C22E06" w:rsidP="00C22E06">
      <w:pPr>
        <w:rPr>
          <w:rFonts w:asciiTheme="minorHAnsi" w:hAnsiTheme="minorHAnsi" w:cstheme="minorHAnsi"/>
          <w:sz w:val="22"/>
          <w:szCs w:val="22"/>
          <w:lang w:val="en-GB"/>
        </w:rPr>
      </w:pPr>
      <w:r w:rsidRPr="004F4AA2">
        <w:rPr>
          <w:rFonts w:asciiTheme="minorHAnsi" w:hAnsiTheme="minorHAnsi" w:cstheme="minorHAnsi"/>
          <w:sz w:val="22"/>
          <w:szCs w:val="22"/>
          <w:lang w:val="en-GB"/>
        </w:rPr>
        <w:t xml:space="preserve">Date: </w:t>
      </w:r>
      <w:r w:rsidR="00391E51" w:rsidRPr="004F4AA2">
        <w:rPr>
          <w:rFonts w:asciiTheme="minorHAnsi" w:hAnsiTheme="minorHAnsi" w:cstheme="minorHAnsi"/>
          <w:sz w:val="22"/>
          <w:szCs w:val="22"/>
          <w:lang w:val="en-GB"/>
        </w:rPr>
        <w:t xml:space="preserve"> </w:t>
      </w:r>
      <w:r w:rsidR="00F607E3" w:rsidRPr="00972478">
        <w:rPr>
          <w:rFonts w:asciiTheme="minorHAnsi" w:hAnsiTheme="minorHAnsi" w:cstheme="minorHAnsi"/>
          <w:sz w:val="22"/>
          <w:szCs w:val="22"/>
          <w:lang w:val="en-GB"/>
        </w:rPr>
        <w:t xml:space="preserve">17 </w:t>
      </w:r>
      <w:r w:rsidR="00776D2F" w:rsidRPr="00972478">
        <w:rPr>
          <w:rFonts w:asciiTheme="minorHAnsi" w:hAnsiTheme="minorHAnsi" w:cstheme="minorHAnsi"/>
          <w:sz w:val="22"/>
          <w:szCs w:val="22"/>
          <w:lang w:val="en-GB"/>
        </w:rPr>
        <w:t xml:space="preserve">June </w:t>
      </w:r>
      <w:r w:rsidR="00C20314" w:rsidRPr="00972478">
        <w:rPr>
          <w:rFonts w:asciiTheme="minorHAnsi" w:hAnsiTheme="minorHAnsi" w:cstheme="minorHAnsi"/>
          <w:sz w:val="22"/>
          <w:szCs w:val="22"/>
          <w:lang w:val="en-GB"/>
        </w:rPr>
        <w:t>201</w:t>
      </w:r>
      <w:r w:rsidR="00391E51" w:rsidRPr="00972478">
        <w:rPr>
          <w:rFonts w:asciiTheme="minorHAnsi" w:hAnsiTheme="minorHAnsi" w:cstheme="minorHAnsi"/>
          <w:sz w:val="22"/>
          <w:szCs w:val="22"/>
          <w:lang w:val="en-GB"/>
        </w:rPr>
        <w:t>9</w:t>
      </w:r>
    </w:p>
    <w:p w14:paraId="743AC613" w14:textId="77777777" w:rsidR="00C22E06" w:rsidRPr="00BE3633" w:rsidRDefault="00C22E06" w:rsidP="00C22E06">
      <w:pPr>
        <w:rPr>
          <w:rFonts w:asciiTheme="minorHAnsi" w:hAnsiTheme="minorHAnsi" w:cstheme="minorHAnsi"/>
          <w:sz w:val="26"/>
          <w:szCs w:val="26"/>
          <w:lang w:val="en-GB"/>
        </w:rPr>
      </w:pPr>
    </w:p>
    <w:p w14:paraId="0DCDC323" w14:textId="77777777" w:rsidR="004D1D8C" w:rsidRPr="00BE3633" w:rsidRDefault="004D1D8C" w:rsidP="004D1D8C">
      <w:pPr>
        <w:rPr>
          <w:rFonts w:asciiTheme="minorHAnsi" w:hAnsiTheme="minorHAnsi" w:cstheme="minorHAnsi"/>
          <w:sz w:val="26"/>
          <w:szCs w:val="26"/>
          <w:lang w:val="en-GB"/>
        </w:rPr>
      </w:pPr>
    </w:p>
    <w:p w14:paraId="29C3CF7C" w14:textId="77777777" w:rsidR="00C20314" w:rsidRPr="004F4AA2" w:rsidRDefault="004D1D8C" w:rsidP="004D1D8C">
      <w:pPr>
        <w:rPr>
          <w:rFonts w:asciiTheme="minorHAnsi" w:hAnsiTheme="minorHAnsi" w:cstheme="minorHAnsi"/>
          <w:lang w:val="en-GB"/>
        </w:rPr>
      </w:pPr>
      <w:r w:rsidRPr="004F4AA2">
        <w:rPr>
          <w:rFonts w:asciiTheme="minorHAnsi" w:hAnsiTheme="minorHAnsi" w:cstheme="minorHAnsi"/>
          <w:lang w:val="en-GB"/>
        </w:rPr>
        <w:t xml:space="preserve">Signature of responsible person: </w:t>
      </w:r>
      <w:r w:rsidR="00C20314" w:rsidRPr="004F4AA2">
        <w:rPr>
          <w:rFonts w:asciiTheme="minorHAnsi" w:hAnsiTheme="minorHAnsi" w:cstheme="minorHAnsi"/>
          <w:lang w:val="en-GB"/>
        </w:rPr>
        <w:t xml:space="preserve">Robert Kozma, Program Manager </w:t>
      </w:r>
    </w:p>
    <w:p w14:paraId="57FBA39C" w14:textId="77777777" w:rsidR="00C20314" w:rsidRPr="004F4AA2" w:rsidRDefault="00C20314" w:rsidP="004D1D8C">
      <w:pPr>
        <w:rPr>
          <w:rFonts w:asciiTheme="minorHAnsi" w:hAnsiTheme="minorHAnsi" w:cstheme="minorHAnsi"/>
          <w:lang w:val="en-GB"/>
        </w:rPr>
      </w:pPr>
    </w:p>
    <w:p w14:paraId="6BC07029" w14:textId="77777777" w:rsidR="00C20314" w:rsidRPr="004F4AA2" w:rsidRDefault="00C20314" w:rsidP="004D1D8C">
      <w:pPr>
        <w:rPr>
          <w:rFonts w:asciiTheme="minorHAnsi" w:hAnsiTheme="minorHAnsi" w:cstheme="minorHAnsi"/>
          <w:lang w:val="en-GB"/>
        </w:rPr>
      </w:pPr>
    </w:p>
    <w:p w14:paraId="509BC297" w14:textId="77777777" w:rsidR="004D1D8C" w:rsidRPr="004F4AA2" w:rsidRDefault="007A710A" w:rsidP="004D1D8C">
      <w:pPr>
        <w:rPr>
          <w:rFonts w:asciiTheme="minorHAnsi" w:hAnsiTheme="minorHAnsi" w:cstheme="minorHAnsi"/>
          <w:lang w:val="en-GB"/>
        </w:rPr>
      </w:pPr>
      <w:r w:rsidRPr="004F4AA2">
        <w:rPr>
          <w:rFonts w:asciiTheme="minorHAnsi" w:hAnsiTheme="minorHAnsi" w:cstheme="minorHAnsi"/>
          <w:lang w:val="en-GB"/>
        </w:rPr>
        <w:lastRenderedPageBreak/>
        <w:t>S</w:t>
      </w:r>
      <w:r w:rsidR="00C22E06" w:rsidRPr="004F4AA2">
        <w:rPr>
          <w:rFonts w:asciiTheme="minorHAnsi" w:hAnsiTheme="minorHAnsi" w:cstheme="minorHAnsi"/>
          <w:lang w:val="en-GB"/>
        </w:rPr>
        <w:t>ignature</w:t>
      </w:r>
      <w:r w:rsidR="004D1D8C" w:rsidRPr="004F4AA2">
        <w:rPr>
          <w:rFonts w:asciiTheme="minorHAnsi" w:hAnsiTheme="minorHAnsi" w:cstheme="minorHAnsi"/>
          <w:lang w:val="en-GB"/>
        </w:rPr>
        <w:t>_____________</w:t>
      </w:r>
    </w:p>
    <w:p w14:paraId="0284F1B4" w14:textId="77777777" w:rsidR="00C22E06" w:rsidRPr="00BE3633" w:rsidRDefault="004D1D8C">
      <w:pPr>
        <w:rPr>
          <w:rFonts w:asciiTheme="minorHAnsi" w:hAnsiTheme="minorHAnsi" w:cstheme="minorHAnsi"/>
          <w:sz w:val="26"/>
          <w:szCs w:val="26"/>
          <w:lang w:val="en-GB"/>
        </w:rPr>
      </w:pPr>
      <w:r w:rsidRPr="00BE3633">
        <w:rPr>
          <w:rFonts w:asciiTheme="minorHAnsi" w:hAnsiTheme="minorHAnsi" w:cstheme="minorHAnsi"/>
          <w:sz w:val="26"/>
          <w:szCs w:val="26"/>
          <w:lang w:val="en-GB"/>
        </w:rPr>
        <w:tab/>
      </w:r>
      <w:r w:rsidRPr="00BE3633">
        <w:rPr>
          <w:rFonts w:asciiTheme="minorHAnsi" w:hAnsiTheme="minorHAnsi" w:cstheme="minorHAnsi"/>
          <w:sz w:val="26"/>
          <w:szCs w:val="26"/>
          <w:lang w:val="en-GB"/>
        </w:rPr>
        <w:tab/>
      </w:r>
      <w:r w:rsidRPr="00BE3633">
        <w:rPr>
          <w:rFonts w:asciiTheme="minorHAnsi" w:hAnsiTheme="minorHAnsi" w:cstheme="minorHAnsi"/>
          <w:sz w:val="26"/>
          <w:szCs w:val="26"/>
          <w:lang w:val="en-GB"/>
        </w:rPr>
        <w:tab/>
      </w:r>
      <w:r w:rsidRPr="00BE3633">
        <w:rPr>
          <w:rFonts w:asciiTheme="minorHAnsi" w:hAnsiTheme="minorHAnsi" w:cstheme="minorHAnsi"/>
          <w:sz w:val="26"/>
          <w:szCs w:val="26"/>
          <w:lang w:val="en-GB"/>
        </w:rPr>
        <w:tab/>
      </w:r>
    </w:p>
    <w:sectPr w:rsidR="00C22E06" w:rsidRPr="00BE3633" w:rsidSect="00C22E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4A713" w14:textId="77777777" w:rsidR="00A27AF0" w:rsidRDefault="00A27AF0" w:rsidP="00210060">
      <w:r>
        <w:separator/>
      </w:r>
    </w:p>
  </w:endnote>
  <w:endnote w:type="continuationSeparator" w:id="0">
    <w:p w14:paraId="79FB34CD" w14:textId="77777777" w:rsidR="00A27AF0" w:rsidRDefault="00A27AF0" w:rsidP="0021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3549E" w14:textId="77777777" w:rsidR="00A27AF0" w:rsidRDefault="00A27AF0" w:rsidP="00210060">
      <w:r>
        <w:separator/>
      </w:r>
    </w:p>
  </w:footnote>
  <w:footnote w:type="continuationSeparator" w:id="0">
    <w:p w14:paraId="226A9675" w14:textId="77777777" w:rsidR="00A27AF0" w:rsidRDefault="00A27AF0" w:rsidP="00210060">
      <w:r>
        <w:continuationSeparator/>
      </w:r>
    </w:p>
  </w:footnote>
  <w:footnote w:id="1">
    <w:p w14:paraId="394AF37A" w14:textId="77777777" w:rsidR="00F17598" w:rsidRPr="00B4106E" w:rsidRDefault="00F17598" w:rsidP="00EC1791">
      <w:pPr>
        <w:pStyle w:val="FootnoteText"/>
        <w:rPr>
          <w:rFonts w:asciiTheme="minorHAnsi" w:hAnsiTheme="minorHAnsi"/>
          <w:sz w:val="18"/>
          <w:szCs w:val="18"/>
          <w:lang w:val="en-GB"/>
        </w:rPr>
      </w:pPr>
      <w:r w:rsidRPr="00B4106E">
        <w:rPr>
          <w:rStyle w:val="FootnoteReference"/>
          <w:rFonts w:asciiTheme="minorHAnsi" w:hAnsiTheme="minorHAnsi"/>
          <w:sz w:val="18"/>
          <w:szCs w:val="18"/>
          <w:lang w:val="en-GB"/>
        </w:rPr>
        <w:footnoteRef/>
      </w:r>
      <w:r w:rsidRPr="00B4106E">
        <w:rPr>
          <w:rFonts w:asciiTheme="minorHAnsi" w:hAnsiTheme="minorHAnsi"/>
          <w:sz w:val="18"/>
          <w:szCs w:val="18"/>
          <w:lang w:val="en-GB"/>
        </w:rPr>
        <w:t xml:space="preserve"> The Delegation of EU in RS through the program European PROGRES supported efforts of the Ministry of Education, Science and Technological Development and the Coordination Body for </w:t>
      </w:r>
      <w:proofErr w:type="spellStart"/>
      <w:r w:rsidRPr="00B4106E">
        <w:rPr>
          <w:rFonts w:asciiTheme="minorHAnsi" w:hAnsiTheme="minorHAnsi"/>
          <w:sz w:val="18"/>
          <w:szCs w:val="18"/>
          <w:lang w:val="en-GB"/>
        </w:rPr>
        <w:t>Preševo</w:t>
      </w:r>
      <w:proofErr w:type="spellEnd"/>
      <w:r w:rsidRPr="00B4106E">
        <w:rPr>
          <w:rFonts w:asciiTheme="minorHAnsi" w:hAnsiTheme="minorHAnsi"/>
          <w:sz w:val="18"/>
          <w:szCs w:val="18"/>
          <w:lang w:val="en-GB"/>
        </w:rPr>
        <w:t xml:space="preserve">, </w:t>
      </w:r>
      <w:proofErr w:type="spellStart"/>
      <w:r w:rsidRPr="00B4106E">
        <w:rPr>
          <w:rFonts w:asciiTheme="minorHAnsi" w:hAnsiTheme="minorHAnsi"/>
          <w:sz w:val="18"/>
          <w:szCs w:val="18"/>
          <w:lang w:val="en-GB"/>
        </w:rPr>
        <w:t>Bujanovac</w:t>
      </w:r>
      <w:proofErr w:type="spellEnd"/>
      <w:r w:rsidRPr="00B4106E">
        <w:rPr>
          <w:rFonts w:asciiTheme="minorHAnsi" w:hAnsiTheme="minorHAnsi"/>
          <w:sz w:val="18"/>
          <w:szCs w:val="18"/>
          <w:lang w:val="en-GB"/>
        </w:rPr>
        <w:t xml:space="preserve"> and </w:t>
      </w:r>
      <w:proofErr w:type="spellStart"/>
      <w:r w:rsidRPr="00B4106E">
        <w:rPr>
          <w:rFonts w:asciiTheme="minorHAnsi" w:hAnsiTheme="minorHAnsi"/>
          <w:sz w:val="18"/>
          <w:szCs w:val="18"/>
          <w:lang w:val="en-GB"/>
        </w:rPr>
        <w:t>Medveđa</w:t>
      </w:r>
      <w:proofErr w:type="spellEnd"/>
      <w:r w:rsidRPr="00B4106E">
        <w:rPr>
          <w:rFonts w:asciiTheme="minorHAnsi" w:hAnsiTheme="minorHAnsi"/>
          <w:sz w:val="18"/>
          <w:szCs w:val="18"/>
          <w:lang w:val="en-GB"/>
        </w:rPr>
        <w:t xml:space="preserve"> in implementing recommendations for improvement of teaching of Serbian as a non-mother tongue, while the OSCE Mission to Serbia supported engagement of teaching assistants during the second semester of school year 2017/2018.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B31E6"/>
    <w:multiLevelType w:val="hybridMultilevel"/>
    <w:tmpl w:val="753AB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3130B"/>
    <w:multiLevelType w:val="hybridMultilevel"/>
    <w:tmpl w:val="940E7740"/>
    <w:lvl w:ilvl="0" w:tplc="04090001">
      <w:start w:val="1"/>
      <w:numFmt w:val="bullet"/>
      <w:lvlText w:val=""/>
      <w:lvlJc w:val="left"/>
      <w:pPr>
        <w:ind w:left="720" w:hanging="360"/>
      </w:pPr>
      <w:rPr>
        <w:rFonts w:ascii="Symbol" w:hAnsi="Symbol" w:hint="default"/>
      </w:rPr>
    </w:lvl>
    <w:lvl w:ilvl="1" w:tplc="F93E67B2">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801F8"/>
    <w:multiLevelType w:val="hybridMultilevel"/>
    <w:tmpl w:val="3232F6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7588D"/>
    <w:multiLevelType w:val="hybridMultilevel"/>
    <w:tmpl w:val="508CA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CF553A"/>
    <w:multiLevelType w:val="hybridMultilevel"/>
    <w:tmpl w:val="0A687694"/>
    <w:lvl w:ilvl="0" w:tplc="F93E67B2">
      <w:start w:val="1"/>
      <w:numFmt w:val="bullet"/>
      <w:lvlText w:val="−"/>
      <w:lvlJc w:val="left"/>
      <w:pPr>
        <w:ind w:left="720" w:hanging="360"/>
      </w:pPr>
      <w:rPr>
        <w:rFonts w:ascii="Cambria" w:hAnsi="Cambri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561B3B"/>
    <w:multiLevelType w:val="hybridMultilevel"/>
    <w:tmpl w:val="50B48D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6C2D30"/>
    <w:multiLevelType w:val="hybridMultilevel"/>
    <w:tmpl w:val="508CA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B20EA"/>
    <w:multiLevelType w:val="hybridMultilevel"/>
    <w:tmpl w:val="E76CBF18"/>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8" w15:restartNumberingAfterBreak="0">
    <w:nsid w:val="253220BD"/>
    <w:multiLevelType w:val="hybridMultilevel"/>
    <w:tmpl w:val="9B6E3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E1C66"/>
    <w:multiLevelType w:val="hybridMultilevel"/>
    <w:tmpl w:val="4E92BBF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5A67C33"/>
    <w:multiLevelType w:val="multilevel"/>
    <w:tmpl w:val="FBF8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5526B"/>
    <w:multiLevelType w:val="hybridMultilevel"/>
    <w:tmpl w:val="50B48D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E45B9"/>
    <w:multiLevelType w:val="hybridMultilevel"/>
    <w:tmpl w:val="1338D0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D21D6"/>
    <w:multiLevelType w:val="hybridMultilevel"/>
    <w:tmpl w:val="99140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9E5ED5"/>
    <w:multiLevelType w:val="hybridMultilevel"/>
    <w:tmpl w:val="AC7828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495C7C"/>
    <w:multiLevelType w:val="hybridMultilevel"/>
    <w:tmpl w:val="5D8EA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627854"/>
    <w:multiLevelType w:val="hybridMultilevel"/>
    <w:tmpl w:val="E7C03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8F4EEE"/>
    <w:multiLevelType w:val="hybridMultilevel"/>
    <w:tmpl w:val="B532B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452ADA"/>
    <w:multiLevelType w:val="hybridMultilevel"/>
    <w:tmpl w:val="F212225E"/>
    <w:lvl w:ilvl="0" w:tplc="EBB881FC">
      <w:start w:val="1"/>
      <w:numFmt w:val="upperRoman"/>
      <w:lvlText w:val="%1."/>
      <w:lvlJc w:val="right"/>
      <w:pPr>
        <w:ind w:left="720" w:hanging="360"/>
      </w:pPr>
      <w:rPr>
        <w:rFonts w:hint="default"/>
        <w:b/>
        <w:i w:val="0"/>
        <w:color w:val="auto"/>
        <w:sz w:val="24"/>
      </w:rPr>
    </w:lvl>
    <w:lvl w:ilvl="1" w:tplc="3C3A11B0" w:tentative="1">
      <w:start w:val="1"/>
      <w:numFmt w:val="lowerLetter"/>
      <w:lvlText w:val="%2."/>
      <w:lvlJc w:val="left"/>
      <w:pPr>
        <w:ind w:left="1440" w:hanging="360"/>
      </w:pPr>
    </w:lvl>
    <w:lvl w:ilvl="2" w:tplc="F0B87522" w:tentative="1">
      <w:start w:val="1"/>
      <w:numFmt w:val="lowerRoman"/>
      <w:lvlText w:val="%3."/>
      <w:lvlJc w:val="right"/>
      <w:pPr>
        <w:ind w:left="2160" w:hanging="180"/>
      </w:pPr>
    </w:lvl>
    <w:lvl w:ilvl="3" w:tplc="298EB26C" w:tentative="1">
      <w:start w:val="1"/>
      <w:numFmt w:val="decimal"/>
      <w:lvlText w:val="%4."/>
      <w:lvlJc w:val="left"/>
      <w:pPr>
        <w:ind w:left="2880" w:hanging="360"/>
      </w:pPr>
    </w:lvl>
    <w:lvl w:ilvl="4" w:tplc="558A1D7C" w:tentative="1">
      <w:start w:val="1"/>
      <w:numFmt w:val="lowerLetter"/>
      <w:lvlText w:val="%5."/>
      <w:lvlJc w:val="left"/>
      <w:pPr>
        <w:ind w:left="3600" w:hanging="360"/>
      </w:pPr>
    </w:lvl>
    <w:lvl w:ilvl="5" w:tplc="80EC6B1A" w:tentative="1">
      <w:start w:val="1"/>
      <w:numFmt w:val="lowerRoman"/>
      <w:lvlText w:val="%6."/>
      <w:lvlJc w:val="right"/>
      <w:pPr>
        <w:ind w:left="4320" w:hanging="180"/>
      </w:pPr>
    </w:lvl>
    <w:lvl w:ilvl="6" w:tplc="1EA62736" w:tentative="1">
      <w:start w:val="1"/>
      <w:numFmt w:val="decimal"/>
      <w:lvlText w:val="%7."/>
      <w:lvlJc w:val="left"/>
      <w:pPr>
        <w:ind w:left="5040" w:hanging="360"/>
      </w:pPr>
    </w:lvl>
    <w:lvl w:ilvl="7" w:tplc="CB3AEB78" w:tentative="1">
      <w:start w:val="1"/>
      <w:numFmt w:val="lowerLetter"/>
      <w:lvlText w:val="%8."/>
      <w:lvlJc w:val="left"/>
      <w:pPr>
        <w:ind w:left="5760" w:hanging="360"/>
      </w:pPr>
    </w:lvl>
    <w:lvl w:ilvl="8" w:tplc="1C1E0920" w:tentative="1">
      <w:start w:val="1"/>
      <w:numFmt w:val="lowerRoman"/>
      <w:lvlText w:val="%9."/>
      <w:lvlJc w:val="right"/>
      <w:pPr>
        <w:ind w:left="6480" w:hanging="180"/>
      </w:pPr>
    </w:lvl>
  </w:abstractNum>
  <w:abstractNum w:abstractNumId="19" w15:restartNumberingAfterBreak="0">
    <w:nsid w:val="42C6792A"/>
    <w:multiLevelType w:val="hybridMultilevel"/>
    <w:tmpl w:val="880C9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BC2C5E"/>
    <w:multiLevelType w:val="hybridMultilevel"/>
    <w:tmpl w:val="A94E8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256433"/>
    <w:multiLevelType w:val="hybridMultilevel"/>
    <w:tmpl w:val="6DC49866"/>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2" w15:restartNumberingAfterBreak="0">
    <w:nsid w:val="4A8170F1"/>
    <w:multiLevelType w:val="hybridMultilevel"/>
    <w:tmpl w:val="3482AC32"/>
    <w:lvl w:ilvl="0" w:tplc="F93E67B2">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9F685E"/>
    <w:multiLevelType w:val="hybridMultilevel"/>
    <w:tmpl w:val="F60A9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115FA"/>
    <w:multiLevelType w:val="hybridMultilevel"/>
    <w:tmpl w:val="A386BBF6"/>
    <w:lvl w:ilvl="0" w:tplc="F93E67B2">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A649D4"/>
    <w:multiLevelType w:val="hybridMultilevel"/>
    <w:tmpl w:val="140ED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F7058A"/>
    <w:multiLevelType w:val="hybridMultilevel"/>
    <w:tmpl w:val="77405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C779A"/>
    <w:multiLevelType w:val="hybridMultilevel"/>
    <w:tmpl w:val="43DC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9515D"/>
    <w:multiLevelType w:val="hybridMultilevel"/>
    <w:tmpl w:val="641CE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5A43B8"/>
    <w:multiLevelType w:val="hybridMultilevel"/>
    <w:tmpl w:val="3E48C6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9053C"/>
    <w:multiLevelType w:val="hybridMultilevel"/>
    <w:tmpl w:val="617E88D8"/>
    <w:lvl w:ilvl="0" w:tplc="DE44571C">
      <w:numFmt w:val="bullet"/>
      <w:lvlText w:val="-"/>
      <w:lvlJc w:val="left"/>
      <w:pPr>
        <w:ind w:left="720" w:hanging="360"/>
      </w:pPr>
      <w:rPr>
        <w:rFonts w:ascii="Calibri" w:eastAsia="Times New Roman"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086CAE"/>
    <w:multiLevelType w:val="hybridMultilevel"/>
    <w:tmpl w:val="7E30625C"/>
    <w:lvl w:ilvl="0" w:tplc="EA52CEA0">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905355"/>
    <w:multiLevelType w:val="hybridMultilevel"/>
    <w:tmpl w:val="30C6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1C5F4B"/>
    <w:multiLevelType w:val="hybridMultilevel"/>
    <w:tmpl w:val="FA344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4252279"/>
    <w:multiLevelType w:val="hybridMultilevel"/>
    <w:tmpl w:val="508CA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16E48"/>
    <w:multiLevelType w:val="hybridMultilevel"/>
    <w:tmpl w:val="2A72BC2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15:restartNumberingAfterBreak="0">
    <w:nsid w:val="65315D79"/>
    <w:multiLevelType w:val="hybridMultilevel"/>
    <w:tmpl w:val="7464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285FE9"/>
    <w:multiLevelType w:val="hybridMultilevel"/>
    <w:tmpl w:val="7F3C8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77117C2"/>
    <w:multiLevelType w:val="hybridMultilevel"/>
    <w:tmpl w:val="253498AA"/>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cs="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cs="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cs="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39" w15:restartNumberingAfterBreak="0">
    <w:nsid w:val="6ADF3F1D"/>
    <w:multiLevelType w:val="hybridMultilevel"/>
    <w:tmpl w:val="1C5A0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957596"/>
    <w:multiLevelType w:val="hybridMultilevel"/>
    <w:tmpl w:val="9FAAE7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996BC4"/>
    <w:multiLevelType w:val="hybridMultilevel"/>
    <w:tmpl w:val="1FBE10A4"/>
    <w:lvl w:ilvl="0" w:tplc="F254050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2" w15:restartNumberingAfterBreak="0">
    <w:nsid w:val="78D43748"/>
    <w:multiLevelType w:val="hybridMultilevel"/>
    <w:tmpl w:val="5E369A2A"/>
    <w:lvl w:ilvl="0" w:tplc="93882DC8">
      <w:start w:val="1"/>
      <w:numFmt w:val="upperRoman"/>
      <w:lvlText w:val="%1."/>
      <w:lvlJc w:val="right"/>
      <w:pPr>
        <w:ind w:left="720" w:hanging="360"/>
      </w:pPr>
      <w:rPr>
        <w:rFonts w:ascii="Times New Roman" w:hAnsi="Times New Roman" w:cs="Times New Roman" w:hint="default"/>
        <w:b/>
        <w:color w:val="auto"/>
      </w:rPr>
    </w:lvl>
    <w:lvl w:ilvl="1" w:tplc="F93E67B2">
      <w:start w:val="1"/>
      <w:numFmt w:val="bullet"/>
      <w:lvlText w:val="−"/>
      <w:lvlJc w:val="left"/>
      <w:pPr>
        <w:ind w:left="1440" w:hanging="360"/>
      </w:pPr>
      <w:rPr>
        <w:rFonts w:ascii="Cambria" w:hAnsi="Cambria" w:hint="default"/>
      </w:rPr>
    </w:lvl>
    <w:lvl w:ilvl="2" w:tplc="C11AAAEC">
      <w:start w:val="1"/>
      <w:numFmt w:val="lowerLetter"/>
      <w:lvlText w:val="%3."/>
      <w:lvlJc w:val="left"/>
      <w:pPr>
        <w:ind w:left="2340" w:hanging="36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2C"/>
    <w:multiLevelType w:val="hybridMultilevel"/>
    <w:tmpl w:val="BA06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027A96"/>
    <w:multiLevelType w:val="hybridMultilevel"/>
    <w:tmpl w:val="1FFA2D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C0D476A"/>
    <w:multiLevelType w:val="hybridMultilevel"/>
    <w:tmpl w:val="D5F6FD68"/>
    <w:lvl w:ilvl="0" w:tplc="20BAC9EC">
      <w:start w:val="5"/>
      <w:numFmt w:val="upperRoman"/>
      <w:lvlText w:val="%1."/>
      <w:lvlJc w:val="righ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D07082"/>
    <w:multiLevelType w:val="hybridMultilevel"/>
    <w:tmpl w:val="F7F03D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E3D47B8"/>
    <w:multiLevelType w:val="hybridMultilevel"/>
    <w:tmpl w:val="A9F21EBC"/>
    <w:lvl w:ilvl="0" w:tplc="9FB09AF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2"/>
  </w:num>
  <w:num w:numId="3">
    <w:abstractNumId w:val="1"/>
  </w:num>
  <w:num w:numId="4">
    <w:abstractNumId w:val="24"/>
  </w:num>
  <w:num w:numId="5">
    <w:abstractNumId w:val="22"/>
  </w:num>
  <w:num w:numId="6">
    <w:abstractNumId w:val="4"/>
  </w:num>
  <w:num w:numId="7">
    <w:abstractNumId w:val="34"/>
  </w:num>
  <w:num w:numId="8">
    <w:abstractNumId w:val="23"/>
  </w:num>
  <w:num w:numId="9">
    <w:abstractNumId w:val="13"/>
  </w:num>
  <w:num w:numId="10">
    <w:abstractNumId w:val="0"/>
  </w:num>
  <w:num w:numId="11">
    <w:abstractNumId w:val="19"/>
  </w:num>
  <w:num w:numId="12">
    <w:abstractNumId w:val="38"/>
  </w:num>
  <w:num w:numId="13">
    <w:abstractNumId w:val="45"/>
  </w:num>
  <w:num w:numId="14">
    <w:abstractNumId w:val="43"/>
  </w:num>
  <w:num w:numId="15">
    <w:abstractNumId w:val="18"/>
  </w:num>
  <w:num w:numId="16">
    <w:abstractNumId w:val="17"/>
  </w:num>
  <w:num w:numId="17">
    <w:abstractNumId w:val="35"/>
  </w:num>
  <w:num w:numId="18">
    <w:abstractNumId w:val="46"/>
  </w:num>
  <w:num w:numId="19">
    <w:abstractNumId w:val="9"/>
  </w:num>
  <w:num w:numId="20">
    <w:abstractNumId w:val="33"/>
  </w:num>
  <w:num w:numId="21">
    <w:abstractNumId w:val="41"/>
  </w:num>
  <w:num w:numId="22">
    <w:abstractNumId w:val="20"/>
  </w:num>
  <w:num w:numId="23">
    <w:abstractNumId w:val="26"/>
  </w:num>
  <w:num w:numId="24">
    <w:abstractNumId w:val="36"/>
  </w:num>
  <w:num w:numId="25">
    <w:abstractNumId w:val="39"/>
  </w:num>
  <w:num w:numId="26">
    <w:abstractNumId w:val="47"/>
  </w:num>
  <w:num w:numId="27">
    <w:abstractNumId w:val="12"/>
  </w:num>
  <w:num w:numId="28">
    <w:abstractNumId w:val="25"/>
  </w:num>
  <w:num w:numId="29">
    <w:abstractNumId w:val="31"/>
  </w:num>
  <w:num w:numId="30">
    <w:abstractNumId w:val="30"/>
  </w:num>
  <w:num w:numId="31">
    <w:abstractNumId w:val="7"/>
  </w:num>
  <w:num w:numId="32">
    <w:abstractNumId w:val="21"/>
  </w:num>
  <w:num w:numId="33">
    <w:abstractNumId w:val="14"/>
  </w:num>
  <w:num w:numId="34">
    <w:abstractNumId w:val="29"/>
  </w:num>
  <w:num w:numId="35">
    <w:abstractNumId w:val="44"/>
  </w:num>
  <w:num w:numId="36">
    <w:abstractNumId w:val="32"/>
  </w:num>
  <w:num w:numId="37">
    <w:abstractNumId w:val="27"/>
  </w:num>
  <w:num w:numId="38">
    <w:abstractNumId w:val="37"/>
  </w:num>
  <w:num w:numId="39">
    <w:abstractNumId w:val="40"/>
  </w:num>
  <w:num w:numId="40">
    <w:abstractNumId w:val="15"/>
  </w:num>
  <w:num w:numId="41">
    <w:abstractNumId w:val="16"/>
  </w:num>
  <w:num w:numId="42">
    <w:abstractNumId w:val="2"/>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1"/>
  </w:num>
  <w:num w:numId="46">
    <w:abstractNumId w:val="3"/>
  </w:num>
  <w:num w:numId="47">
    <w:abstractNumId w:val="10"/>
  </w:num>
  <w:num w:numId="48">
    <w:abstractNumId w:val="6"/>
  </w:num>
  <w:num w:numId="49">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1AF"/>
    <w:rsid w:val="00002782"/>
    <w:rsid w:val="00002B11"/>
    <w:rsid w:val="00005BFC"/>
    <w:rsid w:val="00012A90"/>
    <w:rsid w:val="00012FC9"/>
    <w:rsid w:val="00015881"/>
    <w:rsid w:val="00015C2A"/>
    <w:rsid w:val="00015D8F"/>
    <w:rsid w:val="000316C5"/>
    <w:rsid w:val="00032BFC"/>
    <w:rsid w:val="000330F3"/>
    <w:rsid w:val="00034649"/>
    <w:rsid w:val="00036CAE"/>
    <w:rsid w:val="00037546"/>
    <w:rsid w:val="000406BE"/>
    <w:rsid w:val="000415BA"/>
    <w:rsid w:val="00041976"/>
    <w:rsid w:val="00043209"/>
    <w:rsid w:val="000432BF"/>
    <w:rsid w:val="00043895"/>
    <w:rsid w:val="00044A24"/>
    <w:rsid w:val="000475C1"/>
    <w:rsid w:val="00047C35"/>
    <w:rsid w:val="0005092A"/>
    <w:rsid w:val="00050AC9"/>
    <w:rsid w:val="00051DF8"/>
    <w:rsid w:val="00052732"/>
    <w:rsid w:val="00052AC1"/>
    <w:rsid w:val="00055233"/>
    <w:rsid w:val="00056C5E"/>
    <w:rsid w:val="00060124"/>
    <w:rsid w:val="00061638"/>
    <w:rsid w:val="00062402"/>
    <w:rsid w:val="00064424"/>
    <w:rsid w:val="000700EF"/>
    <w:rsid w:val="000711AF"/>
    <w:rsid w:val="00073FDE"/>
    <w:rsid w:val="000745A8"/>
    <w:rsid w:val="0007494A"/>
    <w:rsid w:val="000772A8"/>
    <w:rsid w:val="00077A42"/>
    <w:rsid w:val="00077C88"/>
    <w:rsid w:val="000801C4"/>
    <w:rsid w:val="00081FC5"/>
    <w:rsid w:val="00082F15"/>
    <w:rsid w:val="00083977"/>
    <w:rsid w:val="00083E81"/>
    <w:rsid w:val="0008527D"/>
    <w:rsid w:val="00085DC0"/>
    <w:rsid w:val="00086ECF"/>
    <w:rsid w:val="00090F11"/>
    <w:rsid w:val="00092083"/>
    <w:rsid w:val="00092E55"/>
    <w:rsid w:val="000948E2"/>
    <w:rsid w:val="00094C71"/>
    <w:rsid w:val="00096060"/>
    <w:rsid w:val="000A10D8"/>
    <w:rsid w:val="000A453A"/>
    <w:rsid w:val="000A5734"/>
    <w:rsid w:val="000B3964"/>
    <w:rsid w:val="000B5967"/>
    <w:rsid w:val="000B627F"/>
    <w:rsid w:val="000C2CE9"/>
    <w:rsid w:val="000C3BBC"/>
    <w:rsid w:val="000C45A8"/>
    <w:rsid w:val="000C7E1C"/>
    <w:rsid w:val="000D1842"/>
    <w:rsid w:val="000D2292"/>
    <w:rsid w:val="000D2A47"/>
    <w:rsid w:val="000D3427"/>
    <w:rsid w:val="000D4327"/>
    <w:rsid w:val="000D5391"/>
    <w:rsid w:val="000D56DB"/>
    <w:rsid w:val="000D6BAF"/>
    <w:rsid w:val="000D6EE4"/>
    <w:rsid w:val="000E3790"/>
    <w:rsid w:val="000E479B"/>
    <w:rsid w:val="000E57E3"/>
    <w:rsid w:val="000E6741"/>
    <w:rsid w:val="000E6E0A"/>
    <w:rsid w:val="000E754C"/>
    <w:rsid w:val="000E7576"/>
    <w:rsid w:val="000F1C80"/>
    <w:rsid w:val="00104C9D"/>
    <w:rsid w:val="001059D2"/>
    <w:rsid w:val="00106C1D"/>
    <w:rsid w:val="001077DE"/>
    <w:rsid w:val="001128A2"/>
    <w:rsid w:val="00115562"/>
    <w:rsid w:val="00115C63"/>
    <w:rsid w:val="00124943"/>
    <w:rsid w:val="001270D1"/>
    <w:rsid w:val="0012721C"/>
    <w:rsid w:val="00131835"/>
    <w:rsid w:val="0013351E"/>
    <w:rsid w:val="001335FB"/>
    <w:rsid w:val="00134DDD"/>
    <w:rsid w:val="00136E59"/>
    <w:rsid w:val="001420F5"/>
    <w:rsid w:val="00144665"/>
    <w:rsid w:val="00145768"/>
    <w:rsid w:val="00145BD1"/>
    <w:rsid w:val="0015288D"/>
    <w:rsid w:val="00153561"/>
    <w:rsid w:val="00153F2F"/>
    <w:rsid w:val="00156F2D"/>
    <w:rsid w:val="001574BE"/>
    <w:rsid w:val="00161B84"/>
    <w:rsid w:val="0016208B"/>
    <w:rsid w:val="001712A2"/>
    <w:rsid w:val="0017591A"/>
    <w:rsid w:val="001760D4"/>
    <w:rsid w:val="00176D86"/>
    <w:rsid w:val="00177898"/>
    <w:rsid w:val="001814CA"/>
    <w:rsid w:val="0018711F"/>
    <w:rsid w:val="0019003C"/>
    <w:rsid w:val="001939CC"/>
    <w:rsid w:val="001969BA"/>
    <w:rsid w:val="001A11AF"/>
    <w:rsid w:val="001A1CA3"/>
    <w:rsid w:val="001A450E"/>
    <w:rsid w:val="001A5E20"/>
    <w:rsid w:val="001A6C9F"/>
    <w:rsid w:val="001A6F1D"/>
    <w:rsid w:val="001A7CCC"/>
    <w:rsid w:val="001B2B60"/>
    <w:rsid w:val="001B3601"/>
    <w:rsid w:val="001B3EEC"/>
    <w:rsid w:val="001B46C5"/>
    <w:rsid w:val="001B635D"/>
    <w:rsid w:val="001B6C70"/>
    <w:rsid w:val="001C0238"/>
    <w:rsid w:val="001C1E95"/>
    <w:rsid w:val="001C5B7D"/>
    <w:rsid w:val="001D06D5"/>
    <w:rsid w:val="001D135D"/>
    <w:rsid w:val="001D6C2E"/>
    <w:rsid w:val="001D6C92"/>
    <w:rsid w:val="001E07C8"/>
    <w:rsid w:val="001E19C3"/>
    <w:rsid w:val="001E1A50"/>
    <w:rsid w:val="001E694F"/>
    <w:rsid w:val="001F0942"/>
    <w:rsid w:val="001F4D9F"/>
    <w:rsid w:val="001F4EEB"/>
    <w:rsid w:val="001F755C"/>
    <w:rsid w:val="00201A67"/>
    <w:rsid w:val="00202638"/>
    <w:rsid w:val="002031AE"/>
    <w:rsid w:val="002071F9"/>
    <w:rsid w:val="00210060"/>
    <w:rsid w:val="00211229"/>
    <w:rsid w:val="002146DB"/>
    <w:rsid w:val="00215347"/>
    <w:rsid w:val="00221A89"/>
    <w:rsid w:val="00224A6C"/>
    <w:rsid w:val="002251B1"/>
    <w:rsid w:val="002266F8"/>
    <w:rsid w:val="00226766"/>
    <w:rsid w:val="00227D8E"/>
    <w:rsid w:val="00227FF5"/>
    <w:rsid w:val="00231837"/>
    <w:rsid w:val="002353DB"/>
    <w:rsid w:val="0024324D"/>
    <w:rsid w:val="00243FED"/>
    <w:rsid w:val="0024616A"/>
    <w:rsid w:val="002545B2"/>
    <w:rsid w:val="00256C0B"/>
    <w:rsid w:val="00257E47"/>
    <w:rsid w:val="00260FE0"/>
    <w:rsid w:val="002724B8"/>
    <w:rsid w:val="00274335"/>
    <w:rsid w:val="002768E3"/>
    <w:rsid w:val="00277E5B"/>
    <w:rsid w:val="00281BBE"/>
    <w:rsid w:val="00286114"/>
    <w:rsid w:val="00286D35"/>
    <w:rsid w:val="002875BD"/>
    <w:rsid w:val="00287D7C"/>
    <w:rsid w:val="0029002E"/>
    <w:rsid w:val="00293A70"/>
    <w:rsid w:val="00297522"/>
    <w:rsid w:val="002A152E"/>
    <w:rsid w:val="002A68A5"/>
    <w:rsid w:val="002B3C9F"/>
    <w:rsid w:val="002B4CEF"/>
    <w:rsid w:val="002B65C0"/>
    <w:rsid w:val="002B6940"/>
    <w:rsid w:val="002D0054"/>
    <w:rsid w:val="002D2BAE"/>
    <w:rsid w:val="002D5D54"/>
    <w:rsid w:val="002D7A53"/>
    <w:rsid w:val="002E09CB"/>
    <w:rsid w:val="002E2BD3"/>
    <w:rsid w:val="002E6219"/>
    <w:rsid w:val="002E652B"/>
    <w:rsid w:val="002E68D7"/>
    <w:rsid w:val="002F010B"/>
    <w:rsid w:val="002F04A2"/>
    <w:rsid w:val="002F414D"/>
    <w:rsid w:val="002F620A"/>
    <w:rsid w:val="0030058F"/>
    <w:rsid w:val="0030252B"/>
    <w:rsid w:val="00302A0D"/>
    <w:rsid w:val="0030365E"/>
    <w:rsid w:val="00310442"/>
    <w:rsid w:val="00311360"/>
    <w:rsid w:val="003117B1"/>
    <w:rsid w:val="00312A2B"/>
    <w:rsid w:val="00314A7C"/>
    <w:rsid w:val="00315B78"/>
    <w:rsid w:val="00315B89"/>
    <w:rsid w:val="00321CDD"/>
    <w:rsid w:val="00323487"/>
    <w:rsid w:val="00325A45"/>
    <w:rsid w:val="00326308"/>
    <w:rsid w:val="00326438"/>
    <w:rsid w:val="00326685"/>
    <w:rsid w:val="00332C92"/>
    <w:rsid w:val="003348B9"/>
    <w:rsid w:val="0033545A"/>
    <w:rsid w:val="0033584B"/>
    <w:rsid w:val="00341288"/>
    <w:rsid w:val="003435E6"/>
    <w:rsid w:val="00343663"/>
    <w:rsid w:val="00346336"/>
    <w:rsid w:val="00351AE0"/>
    <w:rsid w:val="003544B1"/>
    <w:rsid w:val="00360F3D"/>
    <w:rsid w:val="0036477A"/>
    <w:rsid w:val="003652B6"/>
    <w:rsid w:val="0036722C"/>
    <w:rsid w:val="00372EA0"/>
    <w:rsid w:val="00374DAF"/>
    <w:rsid w:val="00374EBC"/>
    <w:rsid w:val="003768B3"/>
    <w:rsid w:val="00376A8C"/>
    <w:rsid w:val="00380DB0"/>
    <w:rsid w:val="00383A35"/>
    <w:rsid w:val="00385F94"/>
    <w:rsid w:val="00391E51"/>
    <w:rsid w:val="00394412"/>
    <w:rsid w:val="00395D33"/>
    <w:rsid w:val="003965A4"/>
    <w:rsid w:val="00396F40"/>
    <w:rsid w:val="003973F5"/>
    <w:rsid w:val="003A124C"/>
    <w:rsid w:val="003A27DD"/>
    <w:rsid w:val="003A6FDD"/>
    <w:rsid w:val="003B19AA"/>
    <w:rsid w:val="003B5FA3"/>
    <w:rsid w:val="003B60F5"/>
    <w:rsid w:val="003B6290"/>
    <w:rsid w:val="003B7E50"/>
    <w:rsid w:val="003C35E9"/>
    <w:rsid w:val="003C452F"/>
    <w:rsid w:val="003C4920"/>
    <w:rsid w:val="003C72DC"/>
    <w:rsid w:val="003D195C"/>
    <w:rsid w:val="003D27E2"/>
    <w:rsid w:val="003D3557"/>
    <w:rsid w:val="003D4419"/>
    <w:rsid w:val="003D729E"/>
    <w:rsid w:val="003E1EBC"/>
    <w:rsid w:val="003E2C00"/>
    <w:rsid w:val="003E3299"/>
    <w:rsid w:val="003E3FC1"/>
    <w:rsid w:val="003F0921"/>
    <w:rsid w:val="003F215E"/>
    <w:rsid w:val="003F5509"/>
    <w:rsid w:val="003F58A6"/>
    <w:rsid w:val="003F67F9"/>
    <w:rsid w:val="003F7667"/>
    <w:rsid w:val="003F78EB"/>
    <w:rsid w:val="004003EF"/>
    <w:rsid w:val="004024DB"/>
    <w:rsid w:val="004043BD"/>
    <w:rsid w:val="004053D7"/>
    <w:rsid w:val="00407F41"/>
    <w:rsid w:val="00411CC9"/>
    <w:rsid w:val="004205AE"/>
    <w:rsid w:val="00421D27"/>
    <w:rsid w:val="00421F03"/>
    <w:rsid w:val="00423709"/>
    <w:rsid w:val="00430302"/>
    <w:rsid w:val="00430D19"/>
    <w:rsid w:val="00430E4E"/>
    <w:rsid w:val="0043268D"/>
    <w:rsid w:val="004327D3"/>
    <w:rsid w:val="00432942"/>
    <w:rsid w:val="00436388"/>
    <w:rsid w:val="004376A3"/>
    <w:rsid w:val="00443822"/>
    <w:rsid w:val="0044571C"/>
    <w:rsid w:val="00445753"/>
    <w:rsid w:val="00445EB7"/>
    <w:rsid w:val="004478FD"/>
    <w:rsid w:val="00454963"/>
    <w:rsid w:val="0045548D"/>
    <w:rsid w:val="004565A3"/>
    <w:rsid w:val="00460AC2"/>
    <w:rsid w:val="0046392C"/>
    <w:rsid w:val="00467C6F"/>
    <w:rsid w:val="00476333"/>
    <w:rsid w:val="00480410"/>
    <w:rsid w:val="00480A60"/>
    <w:rsid w:val="004865B5"/>
    <w:rsid w:val="0048666F"/>
    <w:rsid w:val="004867B8"/>
    <w:rsid w:val="00487478"/>
    <w:rsid w:val="00491297"/>
    <w:rsid w:val="00495514"/>
    <w:rsid w:val="004955C3"/>
    <w:rsid w:val="00495A8A"/>
    <w:rsid w:val="0049751A"/>
    <w:rsid w:val="004A11BA"/>
    <w:rsid w:val="004A6420"/>
    <w:rsid w:val="004A66CC"/>
    <w:rsid w:val="004A77BA"/>
    <w:rsid w:val="004A790F"/>
    <w:rsid w:val="004B011E"/>
    <w:rsid w:val="004B1488"/>
    <w:rsid w:val="004B711A"/>
    <w:rsid w:val="004B7A6E"/>
    <w:rsid w:val="004C08ED"/>
    <w:rsid w:val="004C0FB9"/>
    <w:rsid w:val="004C2DC8"/>
    <w:rsid w:val="004D022D"/>
    <w:rsid w:val="004D065C"/>
    <w:rsid w:val="004D0BB1"/>
    <w:rsid w:val="004D1D8C"/>
    <w:rsid w:val="004D32B1"/>
    <w:rsid w:val="004D3486"/>
    <w:rsid w:val="004D37DA"/>
    <w:rsid w:val="004D5B9A"/>
    <w:rsid w:val="004E13C1"/>
    <w:rsid w:val="004E1BED"/>
    <w:rsid w:val="004E40AA"/>
    <w:rsid w:val="004E4D63"/>
    <w:rsid w:val="004E6426"/>
    <w:rsid w:val="004E72C0"/>
    <w:rsid w:val="004F0CD9"/>
    <w:rsid w:val="004F1ADC"/>
    <w:rsid w:val="004F2EBF"/>
    <w:rsid w:val="004F4AA2"/>
    <w:rsid w:val="00505156"/>
    <w:rsid w:val="00506CEA"/>
    <w:rsid w:val="005072B6"/>
    <w:rsid w:val="00507C1C"/>
    <w:rsid w:val="00511FD5"/>
    <w:rsid w:val="00512159"/>
    <w:rsid w:val="00515876"/>
    <w:rsid w:val="00516F44"/>
    <w:rsid w:val="0051740E"/>
    <w:rsid w:val="00517B73"/>
    <w:rsid w:val="0052069A"/>
    <w:rsid w:val="00521481"/>
    <w:rsid w:val="00535162"/>
    <w:rsid w:val="005433D9"/>
    <w:rsid w:val="00544B94"/>
    <w:rsid w:val="00545016"/>
    <w:rsid w:val="00546E0F"/>
    <w:rsid w:val="005505BF"/>
    <w:rsid w:val="00550FD2"/>
    <w:rsid w:val="00551705"/>
    <w:rsid w:val="0055299F"/>
    <w:rsid w:val="00554B2D"/>
    <w:rsid w:val="00554D09"/>
    <w:rsid w:val="005575E5"/>
    <w:rsid w:val="005607CA"/>
    <w:rsid w:val="005609ED"/>
    <w:rsid w:val="00560D0E"/>
    <w:rsid w:val="00560FAE"/>
    <w:rsid w:val="00565F66"/>
    <w:rsid w:val="005668DB"/>
    <w:rsid w:val="00567650"/>
    <w:rsid w:val="00570C14"/>
    <w:rsid w:val="00571266"/>
    <w:rsid w:val="00571765"/>
    <w:rsid w:val="00572738"/>
    <w:rsid w:val="005739AA"/>
    <w:rsid w:val="00574002"/>
    <w:rsid w:val="00575339"/>
    <w:rsid w:val="005855CB"/>
    <w:rsid w:val="00586E29"/>
    <w:rsid w:val="005921FD"/>
    <w:rsid w:val="005950B7"/>
    <w:rsid w:val="005964E3"/>
    <w:rsid w:val="00597CE7"/>
    <w:rsid w:val="005A1F35"/>
    <w:rsid w:val="005A3A6F"/>
    <w:rsid w:val="005B0B86"/>
    <w:rsid w:val="005B1672"/>
    <w:rsid w:val="005B27FF"/>
    <w:rsid w:val="005B280F"/>
    <w:rsid w:val="005B3E32"/>
    <w:rsid w:val="005B5014"/>
    <w:rsid w:val="005B7B58"/>
    <w:rsid w:val="005C04E7"/>
    <w:rsid w:val="005C1000"/>
    <w:rsid w:val="005C4AF8"/>
    <w:rsid w:val="005C691F"/>
    <w:rsid w:val="005C715E"/>
    <w:rsid w:val="005C7B31"/>
    <w:rsid w:val="005D2679"/>
    <w:rsid w:val="005E3C1A"/>
    <w:rsid w:val="005F22C1"/>
    <w:rsid w:val="005F354A"/>
    <w:rsid w:val="005F4004"/>
    <w:rsid w:val="005F51EE"/>
    <w:rsid w:val="00601559"/>
    <w:rsid w:val="006108CB"/>
    <w:rsid w:val="006109FA"/>
    <w:rsid w:val="006114EC"/>
    <w:rsid w:val="006132EE"/>
    <w:rsid w:val="00614E65"/>
    <w:rsid w:val="00620276"/>
    <w:rsid w:val="0062257B"/>
    <w:rsid w:val="006232DC"/>
    <w:rsid w:val="00623CFB"/>
    <w:rsid w:val="00623EEF"/>
    <w:rsid w:val="00623F90"/>
    <w:rsid w:val="006266D8"/>
    <w:rsid w:val="006275AC"/>
    <w:rsid w:val="0062774D"/>
    <w:rsid w:val="00632DBA"/>
    <w:rsid w:val="00634529"/>
    <w:rsid w:val="00636BD5"/>
    <w:rsid w:val="006408D1"/>
    <w:rsid w:val="006438DA"/>
    <w:rsid w:val="00646771"/>
    <w:rsid w:val="006538C8"/>
    <w:rsid w:val="00657A48"/>
    <w:rsid w:val="0066143C"/>
    <w:rsid w:val="00664FE5"/>
    <w:rsid w:val="0066558D"/>
    <w:rsid w:val="0066756F"/>
    <w:rsid w:val="00667FCB"/>
    <w:rsid w:val="00677B8E"/>
    <w:rsid w:val="00680E68"/>
    <w:rsid w:val="00682109"/>
    <w:rsid w:val="006822F3"/>
    <w:rsid w:val="0068298B"/>
    <w:rsid w:val="006833C2"/>
    <w:rsid w:val="00683D3D"/>
    <w:rsid w:val="0068646B"/>
    <w:rsid w:val="00690491"/>
    <w:rsid w:val="00690593"/>
    <w:rsid w:val="00694109"/>
    <w:rsid w:val="00697290"/>
    <w:rsid w:val="006A1E19"/>
    <w:rsid w:val="006A349E"/>
    <w:rsid w:val="006A63A9"/>
    <w:rsid w:val="006A73BB"/>
    <w:rsid w:val="006B0467"/>
    <w:rsid w:val="006B251E"/>
    <w:rsid w:val="006B3160"/>
    <w:rsid w:val="006B357C"/>
    <w:rsid w:val="006B3F92"/>
    <w:rsid w:val="006B5862"/>
    <w:rsid w:val="006C1853"/>
    <w:rsid w:val="006C26D0"/>
    <w:rsid w:val="006C3270"/>
    <w:rsid w:val="006C6B4D"/>
    <w:rsid w:val="006C6FCA"/>
    <w:rsid w:val="006C6FDE"/>
    <w:rsid w:val="006D07A9"/>
    <w:rsid w:val="006D3BCA"/>
    <w:rsid w:val="006D5E53"/>
    <w:rsid w:val="006D5F3D"/>
    <w:rsid w:val="006E2347"/>
    <w:rsid w:val="006E47FC"/>
    <w:rsid w:val="006E69D4"/>
    <w:rsid w:val="006F1C1A"/>
    <w:rsid w:val="006F1DF8"/>
    <w:rsid w:val="006F593A"/>
    <w:rsid w:val="006F5ADA"/>
    <w:rsid w:val="006F5D4B"/>
    <w:rsid w:val="006F6032"/>
    <w:rsid w:val="006F72E7"/>
    <w:rsid w:val="00700891"/>
    <w:rsid w:val="0070107D"/>
    <w:rsid w:val="00701171"/>
    <w:rsid w:val="0070434F"/>
    <w:rsid w:val="00707672"/>
    <w:rsid w:val="00707E15"/>
    <w:rsid w:val="00711DE3"/>
    <w:rsid w:val="007124D5"/>
    <w:rsid w:val="00717D4A"/>
    <w:rsid w:val="00725E84"/>
    <w:rsid w:val="00734068"/>
    <w:rsid w:val="00737027"/>
    <w:rsid w:val="00737BFB"/>
    <w:rsid w:val="007410F6"/>
    <w:rsid w:val="00746BDB"/>
    <w:rsid w:val="00757246"/>
    <w:rsid w:val="007602E4"/>
    <w:rsid w:val="00761644"/>
    <w:rsid w:val="00765345"/>
    <w:rsid w:val="00766D03"/>
    <w:rsid w:val="00767661"/>
    <w:rsid w:val="00771B9D"/>
    <w:rsid w:val="00771BF5"/>
    <w:rsid w:val="007757DD"/>
    <w:rsid w:val="00776562"/>
    <w:rsid w:val="00776D2F"/>
    <w:rsid w:val="007779D7"/>
    <w:rsid w:val="00780A39"/>
    <w:rsid w:val="00782032"/>
    <w:rsid w:val="00782FCA"/>
    <w:rsid w:val="00786ECC"/>
    <w:rsid w:val="00792DA8"/>
    <w:rsid w:val="00794F10"/>
    <w:rsid w:val="007A0087"/>
    <w:rsid w:val="007A13DD"/>
    <w:rsid w:val="007A45A8"/>
    <w:rsid w:val="007A4881"/>
    <w:rsid w:val="007A710A"/>
    <w:rsid w:val="007B3929"/>
    <w:rsid w:val="007B6094"/>
    <w:rsid w:val="007B6C47"/>
    <w:rsid w:val="007C1AE7"/>
    <w:rsid w:val="007C1B73"/>
    <w:rsid w:val="007C2F88"/>
    <w:rsid w:val="007C39EF"/>
    <w:rsid w:val="007C4293"/>
    <w:rsid w:val="007D01EB"/>
    <w:rsid w:val="007D0507"/>
    <w:rsid w:val="007D1A50"/>
    <w:rsid w:val="007D3CAD"/>
    <w:rsid w:val="007D6046"/>
    <w:rsid w:val="007E04E5"/>
    <w:rsid w:val="007E3155"/>
    <w:rsid w:val="007E3217"/>
    <w:rsid w:val="007E3E9C"/>
    <w:rsid w:val="007F0DEB"/>
    <w:rsid w:val="007F1549"/>
    <w:rsid w:val="007F4894"/>
    <w:rsid w:val="007F5707"/>
    <w:rsid w:val="007F5E09"/>
    <w:rsid w:val="007F6687"/>
    <w:rsid w:val="00801D37"/>
    <w:rsid w:val="00802132"/>
    <w:rsid w:val="0080393A"/>
    <w:rsid w:val="00805290"/>
    <w:rsid w:val="00805A7F"/>
    <w:rsid w:val="00805B0B"/>
    <w:rsid w:val="008072F9"/>
    <w:rsid w:val="00811D2B"/>
    <w:rsid w:val="00820005"/>
    <w:rsid w:val="00821D02"/>
    <w:rsid w:val="00830312"/>
    <w:rsid w:val="008360BD"/>
    <w:rsid w:val="008419A9"/>
    <w:rsid w:val="0085073C"/>
    <w:rsid w:val="00851403"/>
    <w:rsid w:val="00852E64"/>
    <w:rsid w:val="00856343"/>
    <w:rsid w:val="00861E08"/>
    <w:rsid w:val="00870749"/>
    <w:rsid w:val="008717DB"/>
    <w:rsid w:val="00871D62"/>
    <w:rsid w:val="00872DC9"/>
    <w:rsid w:val="00873817"/>
    <w:rsid w:val="00875D65"/>
    <w:rsid w:val="0087702A"/>
    <w:rsid w:val="00877C34"/>
    <w:rsid w:val="008834C3"/>
    <w:rsid w:val="00887697"/>
    <w:rsid w:val="00887EAD"/>
    <w:rsid w:val="008913CD"/>
    <w:rsid w:val="008A3718"/>
    <w:rsid w:val="008A557C"/>
    <w:rsid w:val="008A773C"/>
    <w:rsid w:val="008B048A"/>
    <w:rsid w:val="008B281E"/>
    <w:rsid w:val="008B39AC"/>
    <w:rsid w:val="008B3A02"/>
    <w:rsid w:val="008C4687"/>
    <w:rsid w:val="008C57C5"/>
    <w:rsid w:val="008C5D4D"/>
    <w:rsid w:val="008D4FBB"/>
    <w:rsid w:val="008D6083"/>
    <w:rsid w:val="008E1DF0"/>
    <w:rsid w:val="008E3B31"/>
    <w:rsid w:val="008E424E"/>
    <w:rsid w:val="008E5C63"/>
    <w:rsid w:val="008E7F2B"/>
    <w:rsid w:val="008F1B6F"/>
    <w:rsid w:val="008F2106"/>
    <w:rsid w:val="008F3B64"/>
    <w:rsid w:val="008F3D5F"/>
    <w:rsid w:val="008F7458"/>
    <w:rsid w:val="00900811"/>
    <w:rsid w:val="00903CA0"/>
    <w:rsid w:val="009046E6"/>
    <w:rsid w:val="00904E50"/>
    <w:rsid w:val="009067C0"/>
    <w:rsid w:val="00916586"/>
    <w:rsid w:val="009166F8"/>
    <w:rsid w:val="0091697F"/>
    <w:rsid w:val="00916E19"/>
    <w:rsid w:val="0091761E"/>
    <w:rsid w:val="00921E1F"/>
    <w:rsid w:val="00922484"/>
    <w:rsid w:val="0092275A"/>
    <w:rsid w:val="00923A9D"/>
    <w:rsid w:val="00924CF3"/>
    <w:rsid w:val="00925055"/>
    <w:rsid w:val="00931D73"/>
    <w:rsid w:val="00937B96"/>
    <w:rsid w:val="00940909"/>
    <w:rsid w:val="009421BD"/>
    <w:rsid w:val="00942262"/>
    <w:rsid w:val="00942B3F"/>
    <w:rsid w:val="00944BD9"/>
    <w:rsid w:val="00944D67"/>
    <w:rsid w:val="00946310"/>
    <w:rsid w:val="009467C4"/>
    <w:rsid w:val="009476C2"/>
    <w:rsid w:val="0095002C"/>
    <w:rsid w:val="00951479"/>
    <w:rsid w:val="00951581"/>
    <w:rsid w:val="009515A5"/>
    <w:rsid w:val="00963790"/>
    <w:rsid w:val="00963EA6"/>
    <w:rsid w:val="0096591C"/>
    <w:rsid w:val="0096594C"/>
    <w:rsid w:val="00971263"/>
    <w:rsid w:val="00972478"/>
    <w:rsid w:val="00973177"/>
    <w:rsid w:val="00974C31"/>
    <w:rsid w:val="00975903"/>
    <w:rsid w:val="00981324"/>
    <w:rsid w:val="00981DA9"/>
    <w:rsid w:val="0098234D"/>
    <w:rsid w:val="009850BB"/>
    <w:rsid w:val="00986243"/>
    <w:rsid w:val="009872AA"/>
    <w:rsid w:val="00987A23"/>
    <w:rsid w:val="00990753"/>
    <w:rsid w:val="00990B29"/>
    <w:rsid w:val="00991A04"/>
    <w:rsid w:val="00993760"/>
    <w:rsid w:val="0099585D"/>
    <w:rsid w:val="00995E84"/>
    <w:rsid w:val="009A0A04"/>
    <w:rsid w:val="009A400C"/>
    <w:rsid w:val="009A6352"/>
    <w:rsid w:val="009A6BCF"/>
    <w:rsid w:val="009B0FA7"/>
    <w:rsid w:val="009B1668"/>
    <w:rsid w:val="009B19CA"/>
    <w:rsid w:val="009B45FA"/>
    <w:rsid w:val="009B48B2"/>
    <w:rsid w:val="009B5A35"/>
    <w:rsid w:val="009C1670"/>
    <w:rsid w:val="009C38C6"/>
    <w:rsid w:val="009C4F18"/>
    <w:rsid w:val="009C5979"/>
    <w:rsid w:val="009C5DBD"/>
    <w:rsid w:val="009C5ED9"/>
    <w:rsid w:val="009C656F"/>
    <w:rsid w:val="009C7587"/>
    <w:rsid w:val="009C7C40"/>
    <w:rsid w:val="009C7E55"/>
    <w:rsid w:val="009D269C"/>
    <w:rsid w:val="009D73B5"/>
    <w:rsid w:val="009E025D"/>
    <w:rsid w:val="009E2EDD"/>
    <w:rsid w:val="009E3A5B"/>
    <w:rsid w:val="009F241B"/>
    <w:rsid w:val="00A03E0B"/>
    <w:rsid w:val="00A0618E"/>
    <w:rsid w:val="00A06EA2"/>
    <w:rsid w:val="00A113DA"/>
    <w:rsid w:val="00A12F78"/>
    <w:rsid w:val="00A14D22"/>
    <w:rsid w:val="00A14D83"/>
    <w:rsid w:val="00A1509F"/>
    <w:rsid w:val="00A241C4"/>
    <w:rsid w:val="00A250D8"/>
    <w:rsid w:val="00A2657B"/>
    <w:rsid w:val="00A2767E"/>
    <w:rsid w:val="00A27AF0"/>
    <w:rsid w:val="00A3065E"/>
    <w:rsid w:val="00A30BD0"/>
    <w:rsid w:val="00A34979"/>
    <w:rsid w:val="00A36E3E"/>
    <w:rsid w:val="00A41645"/>
    <w:rsid w:val="00A42FEF"/>
    <w:rsid w:val="00A4454B"/>
    <w:rsid w:val="00A44A44"/>
    <w:rsid w:val="00A461D0"/>
    <w:rsid w:val="00A466D4"/>
    <w:rsid w:val="00A47323"/>
    <w:rsid w:val="00A47420"/>
    <w:rsid w:val="00A5087A"/>
    <w:rsid w:val="00A508D9"/>
    <w:rsid w:val="00A52271"/>
    <w:rsid w:val="00A5794E"/>
    <w:rsid w:val="00A61C58"/>
    <w:rsid w:val="00A630A9"/>
    <w:rsid w:val="00A645EA"/>
    <w:rsid w:val="00A670DD"/>
    <w:rsid w:val="00A67313"/>
    <w:rsid w:val="00A723FC"/>
    <w:rsid w:val="00A77E8E"/>
    <w:rsid w:val="00A878BB"/>
    <w:rsid w:val="00A92B8C"/>
    <w:rsid w:val="00A92FCF"/>
    <w:rsid w:val="00A93E56"/>
    <w:rsid w:val="00A93EB0"/>
    <w:rsid w:val="00A947E0"/>
    <w:rsid w:val="00A97CED"/>
    <w:rsid w:val="00AA0F45"/>
    <w:rsid w:val="00AA12AD"/>
    <w:rsid w:val="00AA16C3"/>
    <w:rsid w:val="00AA3503"/>
    <w:rsid w:val="00AB14F8"/>
    <w:rsid w:val="00AB21B1"/>
    <w:rsid w:val="00AB2FCF"/>
    <w:rsid w:val="00AC14D7"/>
    <w:rsid w:val="00AC1B18"/>
    <w:rsid w:val="00AC2567"/>
    <w:rsid w:val="00AC6FEB"/>
    <w:rsid w:val="00AD0158"/>
    <w:rsid w:val="00AD53B9"/>
    <w:rsid w:val="00AD5570"/>
    <w:rsid w:val="00AD5C06"/>
    <w:rsid w:val="00AD6430"/>
    <w:rsid w:val="00AD6A36"/>
    <w:rsid w:val="00AE0312"/>
    <w:rsid w:val="00AE18ED"/>
    <w:rsid w:val="00AE4EA7"/>
    <w:rsid w:val="00AE7571"/>
    <w:rsid w:val="00AE75F7"/>
    <w:rsid w:val="00AF083C"/>
    <w:rsid w:val="00AF0FB7"/>
    <w:rsid w:val="00AF151F"/>
    <w:rsid w:val="00AF2D41"/>
    <w:rsid w:val="00AF2F3E"/>
    <w:rsid w:val="00AF51BB"/>
    <w:rsid w:val="00B027EB"/>
    <w:rsid w:val="00B02C48"/>
    <w:rsid w:val="00B2276C"/>
    <w:rsid w:val="00B23955"/>
    <w:rsid w:val="00B24454"/>
    <w:rsid w:val="00B25F06"/>
    <w:rsid w:val="00B2792D"/>
    <w:rsid w:val="00B304F6"/>
    <w:rsid w:val="00B30940"/>
    <w:rsid w:val="00B316D1"/>
    <w:rsid w:val="00B37168"/>
    <w:rsid w:val="00B372EF"/>
    <w:rsid w:val="00B37FF4"/>
    <w:rsid w:val="00B4106E"/>
    <w:rsid w:val="00B46A36"/>
    <w:rsid w:val="00B470BC"/>
    <w:rsid w:val="00B476A1"/>
    <w:rsid w:val="00B52BDC"/>
    <w:rsid w:val="00B605F0"/>
    <w:rsid w:val="00B62928"/>
    <w:rsid w:val="00B63161"/>
    <w:rsid w:val="00B6502E"/>
    <w:rsid w:val="00B6517F"/>
    <w:rsid w:val="00B65C79"/>
    <w:rsid w:val="00B65CCF"/>
    <w:rsid w:val="00B66394"/>
    <w:rsid w:val="00B66719"/>
    <w:rsid w:val="00B66C4F"/>
    <w:rsid w:val="00B70E73"/>
    <w:rsid w:val="00B726D7"/>
    <w:rsid w:val="00B81911"/>
    <w:rsid w:val="00B8402C"/>
    <w:rsid w:val="00B84593"/>
    <w:rsid w:val="00B93408"/>
    <w:rsid w:val="00B946B0"/>
    <w:rsid w:val="00B95D69"/>
    <w:rsid w:val="00B97CE2"/>
    <w:rsid w:val="00BA139D"/>
    <w:rsid w:val="00BA155B"/>
    <w:rsid w:val="00BA1A2B"/>
    <w:rsid w:val="00BA2591"/>
    <w:rsid w:val="00BA3AB4"/>
    <w:rsid w:val="00BA3B39"/>
    <w:rsid w:val="00BA3BAA"/>
    <w:rsid w:val="00BA6677"/>
    <w:rsid w:val="00BA6EE1"/>
    <w:rsid w:val="00BB07CB"/>
    <w:rsid w:val="00BB3A09"/>
    <w:rsid w:val="00BB3D47"/>
    <w:rsid w:val="00BB4ACC"/>
    <w:rsid w:val="00BB52F8"/>
    <w:rsid w:val="00BB5927"/>
    <w:rsid w:val="00BB64B3"/>
    <w:rsid w:val="00BC4B05"/>
    <w:rsid w:val="00BC4E79"/>
    <w:rsid w:val="00BC4F96"/>
    <w:rsid w:val="00BC7856"/>
    <w:rsid w:val="00BD049C"/>
    <w:rsid w:val="00BD1596"/>
    <w:rsid w:val="00BD3366"/>
    <w:rsid w:val="00BD4E88"/>
    <w:rsid w:val="00BE11AF"/>
    <w:rsid w:val="00BE2378"/>
    <w:rsid w:val="00BE3633"/>
    <w:rsid w:val="00BE54F3"/>
    <w:rsid w:val="00BE719B"/>
    <w:rsid w:val="00BF0B3E"/>
    <w:rsid w:val="00BF181E"/>
    <w:rsid w:val="00BF3526"/>
    <w:rsid w:val="00BF3C75"/>
    <w:rsid w:val="00BF542B"/>
    <w:rsid w:val="00BF6FA1"/>
    <w:rsid w:val="00BF7F20"/>
    <w:rsid w:val="00C0176E"/>
    <w:rsid w:val="00C03103"/>
    <w:rsid w:val="00C03906"/>
    <w:rsid w:val="00C06288"/>
    <w:rsid w:val="00C077F0"/>
    <w:rsid w:val="00C1219D"/>
    <w:rsid w:val="00C122D8"/>
    <w:rsid w:val="00C148CC"/>
    <w:rsid w:val="00C15DC9"/>
    <w:rsid w:val="00C17D0D"/>
    <w:rsid w:val="00C201F7"/>
    <w:rsid w:val="00C20314"/>
    <w:rsid w:val="00C20E43"/>
    <w:rsid w:val="00C2297F"/>
    <w:rsid w:val="00C22E06"/>
    <w:rsid w:val="00C235EE"/>
    <w:rsid w:val="00C23D6F"/>
    <w:rsid w:val="00C2404B"/>
    <w:rsid w:val="00C26B41"/>
    <w:rsid w:val="00C30237"/>
    <w:rsid w:val="00C30E9F"/>
    <w:rsid w:val="00C310AD"/>
    <w:rsid w:val="00C34B16"/>
    <w:rsid w:val="00C352A5"/>
    <w:rsid w:val="00C372BE"/>
    <w:rsid w:val="00C41E38"/>
    <w:rsid w:val="00C421D6"/>
    <w:rsid w:val="00C42694"/>
    <w:rsid w:val="00C426CF"/>
    <w:rsid w:val="00C45989"/>
    <w:rsid w:val="00C459CC"/>
    <w:rsid w:val="00C46748"/>
    <w:rsid w:val="00C51261"/>
    <w:rsid w:val="00C532E2"/>
    <w:rsid w:val="00C55203"/>
    <w:rsid w:val="00C65E17"/>
    <w:rsid w:val="00C66188"/>
    <w:rsid w:val="00C70AEF"/>
    <w:rsid w:val="00C70EFC"/>
    <w:rsid w:val="00C71024"/>
    <w:rsid w:val="00C72D34"/>
    <w:rsid w:val="00C83317"/>
    <w:rsid w:val="00C83C82"/>
    <w:rsid w:val="00C84104"/>
    <w:rsid w:val="00C8539D"/>
    <w:rsid w:val="00C856AE"/>
    <w:rsid w:val="00C86CC5"/>
    <w:rsid w:val="00C91821"/>
    <w:rsid w:val="00C93247"/>
    <w:rsid w:val="00C93738"/>
    <w:rsid w:val="00CA5D20"/>
    <w:rsid w:val="00CB4EB9"/>
    <w:rsid w:val="00CB7987"/>
    <w:rsid w:val="00CB79E1"/>
    <w:rsid w:val="00CB7D00"/>
    <w:rsid w:val="00CC0CD3"/>
    <w:rsid w:val="00CC10FF"/>
    <w:rsid w:val="00CC4C05"/>
    <w:rsid w:val="00CC5609"/>
    <w:rsid w:val="00CD0441"/>
    <w:rsid w:val="00CD2467"/>
    <w:rsid w:val="00CD3E8A"/>
    <w:rsid w:val="00CD63C3"/>
    <w:rsid w:val="00CD77A1"/>
    <w:rsid w:val="00CE17A8"/>
    <w:rsid w:val="00CE296F"/>
    <w:rsid w:val="00CE7D26"/>
    <w:rsid w:val="00CE7E68"/>
    <w:rsid w:val="00CF0502"/>
    <w:rsid w:val="00CF0624"/>
    <w:rsid w:val="00CF2D87"/>
    <w:rsid w:val="00CF3614"/>
    <w:rsid w:val="00CF3EA3"/>
    <w:rsid w:val="00CF4DC2"/>
    <w:rsid w:val="00CF5097"/>
    <w:rsid w:val="00CF5F55"/>
    <w:rsid w:val="00CF6BDC"/>
    <w:rsid w:val="00CF786F"/>
    <w:rsid w:val="00D014D6"/>
    <w:rsid w:val="00D01CD7"/>
    <w:rsid w:val="00D03BEA"/>
    <w:rsid w:val="00D040B2"/>
    <w:rsid w:val="00D1190D"/>
    <w:rsid w:val="00D1253E"/>
    <w:rsid w:val="00D12C2F"/>
    <w:rsid w:val="00D152D4"/>
    <w:rsid w:val="00D17F25"/>
    <w:rsid w:val="00D21021"/>
    <w:rsid w:val="00D220A8"/>
    <w:rsid w:val="00D23AA3"/>
    <w:rsid w:val="00D25316"/>
    <w:rsid w:val="00D27CCF"/>
    <w:rsid w:val="00D3108F"/>
    <w:rsid w:val="00D320BF"/>
    <w:rsid w:val="00D368E1"/>
    <w:rsid w:val="00D374D7"/>
    <w:rsid w:val="00D374F9"/>
    <w:rsid w:val="00D41DBC"/>
    <w:rsid w:val="00D4550C"/>
    <w:rsid w:val="00D4693A"/>
    <w:rsid w:val="00D52B84"/>
    <w:rsid w:val="00D55A35"/>
    <w:rsid w:val="00D61CC2"/>
    <w:rsid w:val="00D61E55"/>
    <w:rsid w:val="00D63D3F"/>
    <w:rsid w:val="00D6499E"/>
    <w:rsid w:val="00D725FB"/>
    <w:rsid w:val="00D743F4"/>
    <w:rsid w:val="00D75D23"/>
    <w:rsid w:val="00D84CFA"/>
    <w:rsid w:val="00D864B0"/>
    <w:rsid w:val="00D87EDA"/>
    <w:rsid w:val="00D902FB"/>
    <w:rsid w:val="00D9169B"/>
    <w:rsid w:val="00D933EB"/>
    <w:rsid w:val="00D97B53"/>
    <w:rsid w:val="00DA0495"/>
    <w:rsid w:val="00DA0933"/>
    <w:rsid w:val="00DA3410"/>
    <w:rsid w:val="00DA3C94"/>
    <w:rsid w:val="00DA4130"/>
    <w:rsid w:val="00DA4638"/>
    <w:rsid w:val="00DA5601"/>
    <w:rsid w:val="00DA68FD"/>
    <w:rsid w:val="00DB2C8D"/>
    <w:rsid w:val="00DB46EB"/>
    <w:rsid w:val="00DC11AC"/>
    <w:rsid w:val="00DC4EE7"/>
    <w:rsid w:val="00DC5FD7"/>
    <w:rsid w:val="00DD2D3E"/>
    <w:rsid w:val="00DD52AE"/>
    <w:rsid w:val="00DD5765"/>
    <w:rsid w:val="00DD62A5"/>
    <w:rsid w:val="00DD6718"/>
    <w:rsid w:val="00DE4979"/>
    <w:rsid w:val="00DE565E"/>
    <w:rsid w:val="00DE5A19"/>
    <w:rsid w:val="00DE5C09"/>
    <w:rsid w:val="00DE7B53"/>
    <w:rsid w:val="00DF6D78"/>
    <w:rsid w:val="00DF7F73"/>
    <w:rsid w:val="00E001D0"/>
    <w:rsid w:val="00E015D4"/>
    <w:rsid w:val="00E02456"/>
    <w:rsid w:val="00E06624"/>
    <w:rsid w:val="00E10A2E"/>
    <w:rsid w:val="00E11DC6"/>
    <w:rsid w:val="00E2078E"/>
    <w:rsid w:val="00E23A15"/>
    <w:rsid w:val="00E23D9B"/>
    <w:rsid w:val="00E25E2F"/>
    <w:rsid w:val="00E270DA"/>
    <w:rsid w:val="00E27D34"/>
    <w:rsid w:val="00E307D7"/>
    <w:rsid w:val="00E30E22"/>
    <w:rsid w:val="00E346F6"/>
    <w:rsid w:val="00E347DF"/>
    <w:rsid w:val="00E34BC6"/>
    <w:rsid w:val="00E34DD9"/>
    <w:rsid w:val="00E3664E"/>
    <w:rsid w:val="00E409F3"/>
    <w:rsid w:val="00E41B23"/>
    <w:rsid w:val="00E553CA"/>
    <w:rsid w:val="00E602BE"/>
    <w:rsid w:val="00E64C21"/>
    <w:rsid w:val="00E7357A"/>
    <w:rsid w:val="00E75678"/>
    <w:rsid w:val="00E76DD2"/>
    <w:rsid w:val="00E775E9"/>
    <w:rsid w:val="00E8068D"/>
    <w:rsid w:val="00E91924"/>
    <w:rsid w:val="00E965BB"/>
    <w:rsid w:val="00E977BC"/>
    <w:rsid w:val="00EA0CAD"/>
    <w:rsid w:val="00EA3300"/>
    <w:rsid w:val="00EA3319"/>
    <w:rsid w:val="00EA7859"/>
    <w:rsid w:val="00EB0B15"/>
    <w:rsid w:val="00EB2631"/>
    <w:rsid w:val="00EB4B83"/>
    <w:rsid w:val="00EB6A48"/>
    <w:rsid w:val="00EB7E40"/>
    <w:rsid w:val="00EC1791"/>
    <w:rsid w:val="00EC3674"/>
    <w:rsid w:val="00EC58E5"/>
    <w:rsid w:val="00ED1CCA"/>
    <w:rsid w:val="00ED3E6A"/>
    <w:rsid w:val="00ED4E6C"/>
    <w:rsid w:val="00ED718C"/>
    <w:rsid w:val="00ED7AFE"/>
    <w:rsid w:val="00EE057A"/>
    <w:rsid w:val="00EE1B78"/>
    <w:rsid w:val="00EE2076"/>
    <w:rsid w:val="00EE2227"/>
    <w:rsid w:val="00EE5205"/>
    <w:rsid w:val="00EE5DF0"/>
    <w:rsid w:val="00EE7B7F"/>
    <w:rsid w:val="00EF4474"/>
    <w:rsid w:val="00EF4CDA"/>
    <w:rsid w:val="00EF656B"/>
    <w:rsid w:val="00EF7C21"/>
    <w:rsid w:val="00F03A11"/>
    <w:rsid w:val="00F03A5E"/>
    <w:rsid w:val="00F05968"/>
    <w:rsid w:val="00F06944"/>
    <w:rsid w:val="00F1075D"/>
    <w:rsid w:val="00F125DE"/>
    <w:rsid w:val="00F130BC"/>
    <w:rsid w:val="00F13F19"/>
    <w:rsid w:val="00F13F42"/>
    <w:rsid w:val="00F17598"/>
    <w:rsid w:val="00F22EB1"/>
    <w:rsid w:val="00F253D1"/>
    <w:rsid w:val="00F25824"/>
    <w:rsid w:val="00F31879"/>
    <w:rsid w:val="00F31A26"/>
    <w:rsid w:val="00F36ED4"/>
    <w:rsid w:val="00F370E8"/>
    <w:rsid w:val="00F426F3"/>
    <w:rsid w:val="00F445C1"/>
    <w:rsid w:val="00F45A2B"/>
    <w:rsid w:val="00F46B7A"/>
    <w:rsid w:val="00F51AC0"/>
    <w:rsid w:val="00F5254E"/>
    <w:rsid w:val="00F5439C"/>
    <w:rsid w:val="00F572A6"/>
    <w:rsid w:val="00F5771B"/>
    <w:rsid w:val="00F60713"/>
    <w:rsid w:val="00F607E3"/>
    <w:rsid w:val="00F60D5D"/>
    <w:rsid w:val="00F64AE5"/>
    <w:rsid w:val="00F65DE9"/>
    <w:rsid w:val="00F731C1"/>
    <w:rsid w:val="00F73F78"/>
    <w:rsid w:val="00F7484E"/>
    <w:rsid w:val="00F75028"/>
    <w:rsid w:val="00F8005E"/>
    <w:rsid w:val="00F80073"/>
    <w:rsid w:val="00F8213C"/>
    <w:rsid w:val="00F82236"/>
    <w:rsid w:val="00F832E8"/>
    <w:rsid w:val="00F84716"/>
    <w:rsid w:val="00F856BF"/>
    <w:rsid w:val="00F857CC"/>
    <w:rsid w:val="00F87B53"/>
    <w:rsid w:val="00F93E88"/>
    <w:rsid w:val="00F96A15"/>
    <w:rsid w:val="00FA1532"/>
    <w:rsid w:val="00FA247D"/>
    <w:rsid w:val="00FA3E56"/>
    <w:rsid w:val="00FB0704"/>
    <w:rsid w:val="00FB6A79"/>
    <w:rsid w:val="00FB7D8A"/>
    <w:rsid w:val="00FC0D4C"/>
    <w:rsid w:val="00FC38C2"/>
    <w:rsid w:val="00FC3D98"/>
    <w:rsid w:val="00FD120F"/>
    <w:rsid w:val="00FD2976"/>
    <w:rsid w:val="00FD715D"/>
    <w:rsid w:val="00FE3DC2"/>
    <w:rsid w:val="00FE4CA3"/>
    <w:rsid w:val="00FE6350"/>
    <w:rsid w:val="00FE645E"/>
    <w:rsid w:val="00FE7281"/>
    <w:rsid w:val="00FF0357"/>
    <w:rsid w:val="00FF3B69"/>
    <w:rsid w:val="00FF4B37"/>
    <w:rsid w:val="00FF6E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62A21"/>
  <w15:docId w15:val="{BCA09001-D9DB-46B5-AE6B-007DEFF81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484"/>
    <w:rPr>
      <w:sz w:val="24"/>
      <w:szCs w:val="24"/>
    </w:rPr>
  </w:style>
  <w:style w:type="paragraph" w:styleId="Heading4">
    <w:name w:val="heading 4"/>
    <w:next w:val="Normal"/>
    <w:link w:val="Heading4Char"/>
    <w:uiPriority w:val="9"/>
    <w:unhideWhenUsed/>
    <w:qFormat/>
    <w:rsid w:val="00F60713"/>
    <w:pPr>
      <w:keepNext/>
      <w:keepLines/>
      <w:spacing w:after="25"/>
      <w:ind w:left="355" w:right="-15" w:hanging="10"/>
      <w:outlineLvl w:val="3"/>
    </w:pPr>
    <w:rPr>
      <w:rFonts w:ascii="Cambria" w:eastAsia="Cambria" w:hAnsi="Cambria" w:cs="Cambria"/>
      <w:b/>
      <w:color w:val="000099"/>
      <w:sz w:val="22"/>
      <w:szCs w:val="22"/>
    </w:rPr>
  </w:style>
  <w:style w:type="paragraph" w:styleId="Heading5">
    <w:name w:val="heading 5"/>
    <w:basedOn w:val="Normal"/>
    <w:next w:val="Normal"/>
    <w:link w:val="Heading5Char"/>
    <w:unhideWhenUsed/>
    <w:qFormat/>
    <w:rsid w:val="00990B2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22484"/>
    <w:rPr>
      <w:b/>
      <w:bCs/>
    </w:rPr>
  </w:style>
  <w:style w:type="character" w:styleId="Emphasis">
    <w:name w:val="Emphasis"/>
    <w:basedOn w:val="DefaultParagraphFont"/>
    <w:uiPriority w:val="20"/>
    <w:qFormat/>
    <w:rsid w:val="00922484"/>
    <w:rPr>
      <w:i/>
      <w:iCs/>
    </w:rPr>
  </w:style>
  <w:style w:type="paragraph" w:styleId="ListParagraph">
    <w:name w:val="List Paragraph"/>
    <w:basedOn w:val="Normal"/>
    <w:uiPriority w:val="34"/>
    <w:qFormat/>
    <w:rsid w:val="00922484"/>
    <w:pPr>
      <w:ind w:left="720"/>
      <w:contextualSpacing/>
    </w:pPr>
  </w:style>
  <w:style w:type="table" w:styleId="TableGrid">
    <w:name w:val="Table Grid"/>
    <w:basedOn w:val="TableNormal"/>
    <w:uiPriority w:val="59"/>
    <w:rsid w:val="000711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4Char">
    <w:name w:val="Heading 4 Char"/>
    <w:basedOn w:val="DefaultParagraphFont"/>
    <w:link w:val="Heading4"/>
    <w:uiPriority w:val="9"/>
    <w:rsid w:val="00F60713"/>
    <w:rPr>
      <w:rFonts w:ascii="Cambria" w:eastAsia="Cambria" w:hAnsi="Cambria" w:cs="Cambria"/>
      <w:b/>
      <w:color w:val="000099"/>
      <w:sz w:val="22"/>
      <w:szCs w:val="22"/>
    </w:rPr>
  </w:style>
  <w:style w:type="paragraph" w:styleId="FootnoteText">
    <w:name w:val="footnote text"/>
    <w:aliases w:val="single space,FOOTNOTES,fn,Footnote Text Char Char Char,Footnote Text Char Char,single space Char,ft Char,ft,Footnote Text Char1,Footnote Text Char1 Char Char,Footnote Text Char Char1,ADB,footnote text Char,ADB Char Char,Fußnote,f"/>
    <w:basedOn w:val="Normal"/>
    <w:link w:val="FootnoteTextChar"/>
    <w:uiPriority w:val="99"/>
    <w:unhideWhenUsed/>
    <w:qFormat/>
    <w:rsid w:val="00210060"/>
    <w:pPr>
      <w:jc w:val="both"/>
    </w:pPr>
    <w:rPr>
      <w:sz w:val="20"/>
      <w:szCs w:val="20"/>
    </w:rPr>
  </w:style>
  <w:style w:type="character" w:customStyle="1" w:styleId="FootnoteTextChar">
    <w:name w:val="Footnote Text Char"/>
    <w:aliases w:val="single space Char1,FOOTNOTES Char,fn Char,Footnote Text Char Char Char Char,Footnote Text Char Char Char1,single space Char Char,ft Char Char,ft Char1,Footnote Text Char1 Char,Footnote Text Char1 Char Char Char,ADB Char,Fußnote Char"/>
    <w:basedOn w:val="DefaultParagraphFont"/>
    <w:link w:val="FootnoteText"/>
    <w:uiPriority w:val="99"/>
    <w:rsid w:val="00210060"/>
  </w:style>
  <w:style w:type="character" w:styleId="FootnoteReference">
    <w:name w:val="footnote reference"/>
    <w:basedOn w:val="DefaultParagraphFont"/>
    <w:link w:val="BVIfnrChar"/>
    <w:uiPriority w:val="99"/>
    <w:unhideWhenUsed/>
    <w:qFormat/>
    <w:rsid w:val="00210060"/>
    <w:rPr>
      <w:vertAlign w:val="superscript"/>
    </w:rPr>
  </w:style>
  <w:style w:type="character" w:customStyle="1" w:styleId="Heading5Char">
    <w:name w:val="Heading 5 Char"/>
    <w:basedOn w:val="DefaultParagraphFont"/>
    <w:link w:val="Heading5"/>
    <w:rsid w:val="00990B29"/>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F22EB1"/>
    <w:rPr>
      <w:rFonts w:ascii="Tahoma" w:hAnsi="Tahoma" w:cs="Tahoma"/>
      <w:sz w:val="16"/>
      <w:szCs w:val="16"/>
    </w:rPr>
  </w:style>
  <w:style w:type="character" w:customStyle="1" w:styleId="BalloonTextChar">
    <w:name w:val="Balloon Text Char"/>
    <w:basedOn w:val="DefaultParagraphFont"/>
    <w:link w:val="BalloonText"/>
    <w:uiPriority w:val="99"/>
    <w:semiHidden/>
    <w:rsid w:val="00F22EB1"/>
    <w:rPr>
      <w:rFonts w:ascii="Tahoma" w:hAnsi="Tahoma" w:cs="Tahoma"/>
      <w:sz w:val="16"/>
      <w:szCs w:val="16"/>
    </w:rPr>
  </w:style>
  <w:style w:type="character" w:styleId="CommentReference">
    <w:name w:val="annotation reference"/>
    <w:basedOn w:val="DefaultParagraphFont"/>
    <w:uiPriority w:val="99"/>
    <w:semiHidden/>
    <w:unhideWhenUsed/>
    <w:rsid w:val="00694109"/>
    <w:rPr>
      <w:sz w:val="16"/>
      <w:szCs w:val="16"/>
    </w:rPr>
  </w:style>
  <w:style w:type="paragraph" w:styleId="CommentText">
    <w:name w:val="annotation text"/>
    <w:basedOn w:val="Normal"/>
    <w:link w:val="CommentTextChar"/>
    <w:uiPriority w:val="99"/>
    <w:unhideWhenUsed/>
    <w:rsid w:val="00694109"/>
    <w:rPr>
      <w:sz w:val="20"/>
      <w:szCs w:val="20"/>
    </w:rPr>
  </w:style>
  <w:style w:type="character" w:customStyle="1" w:styleId="CommentTextChar">
    <w:name w:val="Comment Text Char"/>
    <w:basedOn w:val="DefaultParagraphFont"/>
    <w:link w:val="CommentText"/>
    <w:uiPriority w:val="99"/>
    <w:rsid w:val="00694109"/>
  </w:style>
  <w:style w:type="paragraph" w:styleId="CommentSubject">
    <w:name w:val="annotation subject"/>
    <w:basedOn w:val="CommentText"/>
    <w:next w:val="CommentText"/>
    <w:link w:val="CommentSubjectChar"/>
    <w:uiPriority w:val="99"/>
    <w:semiHidden/>
    <w:unhideWhenUsed/>
    <w:rsid w:val="00694109"/>
    <w:rPr>
      <w:b/>
      <w:bCs/>
    </w:rPr>
  </w:style>
  <w:style w:type="character" w:customStyle="1" w:styleId="CommentSubjectChar">
    <w:name w:val="Comment Subject Char"/>
    <w:basedOn w:val="CommentTextChar"/>
    <w:link w:val="CommentSubject"/>
    <w:uiPriority w:val="99"/>
    <w:semiHidden/>
    <w:rsid w:val="00694109"/>
    <w:rPr>
      <w:b/>
      <w:bCs/>
    </w:rPr>
  </w:style>
  <w:style w:type="paragraph" w:styleId="NormalWeb">
    <w:name w:val="Normal (Web)"/>
    <w:basedOn w:val="Normal"/>
    <w:unhideWhenUsed/>
    <w:rsid w:val="00986243"/>
    <w:pPr>
      <w:spacing w:before="100" w:beforeAutospacing="1" w:after="100" w:afterAutospacing="1"/>
    </w:p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rsid w:val="00DD2D3E"/>
    <w:pPr>
      <w:spacing w:after="160" w:line="240" w:lineRule="exact"/>
    </w:pPr>
    <w:rPr>
      <w:sz w:val="20"/>
      <w:szCs w:val="20"/>
      <w:vertAlign w:val="superscript"/>
    </w:rPr>
  </w:style>
  <w:style w:type="paragraph" w:styleId="Header">
    <w:name w:val="header"/>
    <w:basedOn w:val="Normal"/>
    <w:link w:val="HeaderChar"/>
    <w:uiPriority w:val="99"/>
    <w:unhideWhenUsed/>
    <w:rsid w:val="004D1D8C"/>
    <w:pPr>
      <w:tabs>
        <w:tab w:val="center" w:pos="4513"/>
        <w:tab w:val="right" w:pos="9026"/>
      </w:tabs>
    </w:pPr>
  </w:style>
  <w:style w:type="character" w:customStyle="1" w:styleId="HeaderChar">
    <w:name w:val="Header Char"/>
    <w:basedOn w:val="DefaultParagraphFont"/>
    <w:link w:val="Header"/>
    <w:uiPriority w:val="99"/>
    <w:rsid w:val="004D1D8C"/>
    <w:rPr>
      <w:sz w:val="24"/>
      <w:szCs w:val="24"/>
    </w:rPr>
  </w:style>
  <w:style w:type="paragraph" w:styleId="Footer">
    <w:name w:val="footer"/>
    <w:basedOn w:val="Normal"/>
    <w:link w:val="FooterChar"/>
    <w:uiPriority w:val="99"/>
    <w:unhideWhenUsed/>
    <w:rsid w:val="004D1D8C"/>
    <w:pPr>
      <w:tabs>
        <w:tab w:val="center" w:pos="4513"/>
        <w:tab w:val="right" w:pos="9026"/>
      </w:tabs>
    </w:pPr>
  </w:style>
  <w:style w:type="character" w:customStyle="1" w:styleId="FooterChar">
    <w:name w:val="Footer Char"/>
    <w:basedOn w:val="DefaultParagraphFont"/>
    <w:link w:val="Footer"/>
    <w:uiPriority w:val="99"/>
    <w:rsid w:val="004D1D8C"/>
    <w:rPr>
      <w:sz w:val="24"/>
      <w:szCs w:val="24"/>
    </w:rPr>
  </w:style>
  <w:style w:type="character" w:styleId="Hyperlink">
    <w:name w:val="Hyperlink"/>
    <w:basedOn w:val="DefaultParagraphFont"/>
    <w:uiPriority w:val="99"/>
    <w:unhideWhenUsed/>
    <w:rsid w:val="0066143C"/>
    <w:rPr>
      <w:color w:val="0000FF" w:themeColor="hyperlink"/>
      <w:u w:val="single"/>
    </w:rPr>
  </w:style>
  <w:style w:type="character" w:customStyle="1" w:styleId="UnresolvedMention1">
    <w:name w:val="Unresolved Mention1"/>
    <w:basedOn w:val="DefaultParagraphFont"/>
    <w:uiPriority w:val="99"/>
    <w:semiHidden/>
    <w:unhideWhenUsed/>
    <w:rsid w:val="0066143C"/>
    <w:rPr>
      <w:color w:val="808080"/>
      <w:shd w:val="clear" w:color="auto" w:fill="E6E6E6"/>
    </w:rPr>
  </w:style>
  <w:style w:type="paragraph" w:styleId="Revision">
    <w:name w:val="Revision"/>
    <w:hidden/>
    <w:uiPriority w:val="99"/>
    <w:semiHidden/>
    <w:rsid w:val="00E7357A"/>
    <w:rPr>
      <w:sz w:val="24"/>
      <w:szCs w:val="24"/>
    </w:rPr>
  </w:style>
  <w:style w:type="paragraph" w:styleId="HTMLPreformatted">
    <w:name w:val="HTML Preformatted"/>
    <w:basedOn w:val="Normal"/>
    <w:link w:val="HTMLPreformattedChar"/>
    <w:uiPriority w:val="99"/>
    <w:unhideWhenUsed/>
    <w:rsid w:val="00437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376A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3504">
      <w:bodyDiv w:val="1"/>
      <w:marLeft w:val="0"/>
      <w:marRight w:val="0"/>
      <w:marTop w:val="0"/>
      <w:marBottom w:val="0"/>
      <w:divBdr>
        <w:top w:val="none" w:sz="0" w:space="0" w:color="auto"/>
        <w:left w:val="none" w:sz="0" w:space="0" w:color="auto"/>
        <w:bottom w:val="none" w:sz="0" w:space="0" w:color="auto"/>
        <w:right w:val="none" w:sz="0" w:space="0" w:color="auto"/>
      </w:divBdr>
    </w:div>
    <w:div w:id="319387501">
      <w:bodyDiv w:val="1"/>
      <w:marLeft w:val="0"/>
      <w:marRight w:val="0"/>
      <w:marTop w:val="0"/>
      <w:marBottom w:val="0"/>
      <w:divBdr>
        <w:top w:val="none" w:sz="0" w:space="0" w:color="auto"/>
        <w:left w:val="none" w:sz="0" w:space="0" w:color="auto"/>
        <w:bottom w:val="none" w:sz="0" w:space="0" w:color="auto"/>
        <w:right w:val="none" w:sz="0" w:space="0" w:color="auto"/>
      </w:divBdr>
    </w:div>
    <w:div w:id="508644649">
      <w:bodyDiv w:val="1"/>
      <w:marLeft w:val="0"/>
      <w:marRight w:val="0"/>
      <w:marTop w:val="0"/>
      <w:marBottom w:val="0"/>
      <w:divBdr>
        <w:top w:val="none" w:sz="0" w:space="0" w:color="auto"/>
        <w:left w:val="none" w:sz="0" w:space="0" w:color="auto"/>
        <w:bottom w:val="none" w:sz="0" w:space="0" w:color="auto"/>
        <w:right w:val="none" w:sz="0" w:space="0" w:color="auto"/>
      </w:divBdr>
    </w:div>
    <w:div w:id="518197793">
      <w:bodyDiv w:val="1"/>
      <w:marLeft w:val="0"/>
      <w:marRight w:val="0"/>
      <w:marTop w:val="0"/>
      <w:marBottom w:val="0"/>
      <w:divBdr>
        <w:top w:val="none" w:sz="0" w:space="0" w:color="auto"/>
        <w:left w:val="none" w:sz="0" w:space="0" w:color="auto"/>
        <w:bottom w:val="none" w:sz="0" w:space="0" w:color="auto"/>
        <w:right w:val="none" w:sz="0" w:space="0" w:color="auto"/>
      </w:divBdr>
    </w:div>
    <w:div w:id="678822913">
      <w:bodyDiv w:val="1"/>
      <w:marLeft w:val="0"/>
      <w:marRight w:val="0"/>
      <w:marTop w:val="0"/>
      <w:marBottom w:val="0"/>
      <w:divBdr>
        <w:top w:val="none" w:sz="0" w:space="0" w:color="auto"/>
        <w:left w:val="none" w:sz="0" w:space="0" w:color="auto"/>
        <w:bottom w:val="none" w:sz="0" w:space="0" w:color="auto"/>
        <w:right w:val="none" w:sz="0" w:space="0" w:color="auto"/>
      </w:divBdr>
    </w:div>
    <w:div w:id="882864103">
      <w:bodyDiv w:val="1"/>
      <w:marLeft w:val="0"/>
      <w:marRight w:val="0"/>
      <w:marTop w:val="0"/>
      <w:marBottom w:val="0"/>
      <w:divBdr>
        <w:top w:val="none" w:sz="0" w:space="0" w:color="auto"/>
        <w:left w:val="none" w:sz="0" w:space="0" w:color="auto"/>
        <w:bottom w:val="none" w:sz="0" w:space="0" w:color="auto"/>
        <w:right w:val="none" w:sz="0" w:space="0" w:color="auto"/>
      </w:divBdr>
    </w:div>
    <w:div w:id="958610564">
      <w:bodyDiv w:val="1"/>
      <w:marLeft w:val="0"/>
      <w:marRight w:val="0"/>
      <w:marTop w:val="0"/>
      <w:marBottom w:val="0"/>
      <w:divBdr>
        <w:top w:val="none" w:sz="0" w:space="0" w:color="auto"/>
        <w:left w:val="none" w:sz="0" w:space="0" w:color="auto"/>
        <w:bottom w:val="none" w:sz="0" w:space="0" w:color="auto"/>
        <w:right w:val="none" w:sz="0" w:space="0" w:color="auto"/>
      </w:divBdr>
    </w:div>
    <w:div w:id="1119684588">
      <w:bodyDiv w:val="1"/>
      <w:marLeft w:val="0"/>
      <w:marRight w:val="0"/>
      <w:marTop w:val="0"/>
      <w:marBottom w:val="0"/>
      <w:divBdr>
        <w:top w:val="none" w:sz="0" w:space="0" w:color="auto"/>
        <w:left w:val="none" w:sz="0" w:space="0" w:color="auto"/>
        <w:bottom w:val="none" w:sz="0" w:space="0" w:color="auto"/>
        <w:right w:val="none" w:sz="0" w:space="0" w:color="auto"/>
      </w:divBdr>
    </w:div>
    <w:div w:id="1314749907">
      <w:bodyDiv w:val="1"/>
      <w:marLeft w:val="0"/>
      <w:marRight w:val="0"/>
      <w:marTop w:val="0"/>
      <w:marBottom w:val="0"/>
      <w:divBdr>
        <w:top w:val="none" w:sz="0" w:space="0" w:color="auto"/>
        <w:left w:val="none" w:sz="0" w:space="0" w:color="auto"/>
        <w:bottom w:val="none" w:sz="0" w:space="0" w:color="auto"/>
        <w:right w:val="none" w:sz="0" w:space="0" w:color="auto"/>
      </w:divBdr>
    </w:div>
    <w:div w:id="1412241933">
      <w:bodyDiv w:val="1"/>
      <w:marLeft w:val="0"/>
      <w:marRight w:val="0"/>
      <w:marTop w:val="0"/>
      <w:marBottom w:val="0"/>
      <w:divBdr>
        <w:top w:val="none" w:sz="0" w:space="0" w:color="auto"/>
        <w:left w:val="none" w:sz="0" w:space="0" w:color="auto"/>
        <w:bottom w:val="none" w:sz="0" w:space="0" w:color="auto"/>
        <w:right w:val="none" w:sz="0" w:space="0" w:color="auto"/>
      </w:divBdr>
    </w:div>
    <w:div w:id="1534734709">
      <w:bodyDiv w:val="1"/>
      <w:marLeft w:val="0"/>
      <w:marRight w:val="0"/>
      <w:marTop w:val="0"/>
      <w:marBottom w:val="0"/>
      <w:divBdr>
        <w:top w:val="none" w:sz="0" w:space="0" w:color="auto"/>
        <w:left w:val="none" w:sz="0" w:space="0" w:color="auto"/>
        <w:bottom w:val="none" w:sz="0" w:space="0" w:color="auto"/>
        <w:right w:val="none" w:sz="0" w:space="0" w:color="auto"/>
      </w:divBdr>
    </w:div>
    <w:div w:id="1879855316">
      <w:bodyDiv w:val="1"/>
      <w:marLeft w:val="0"/>
      <w:marRight w:val="0"/>
      <w:marTop w:val="0"/>
      <w:marBottom w:val="0"/>
      <w:divBdr>
        <w:top w:val="none" w:sz="0" w:space="0" w:color="auto"/>
        <w:left w:val="none" w:sz="0" w:space="0" w:color="auto"/>
        <w:bottom w:val="none" w:sz="0" w:space="0" w:color="auto"/>
        <w:right w:val="none" w:sz="0" w:space="0" w:color="auto"/>
      </w:divBdr>
    </w:div>
    <w:div w:id="1969123345">
      <w:bodyDiv w:val="1"/>
      <w:marLeft w:val="0"/>
      <w:marRight w:val="0"/>
      <w:marTop w:val="0"/>
      <w:marBottom w:val="0"/>
      <w:divBdr>
        <w:top w:val="none" w:sz="0" w:space="0" w:color="auto"/>
        <w:left w:val="none" w:sz="0" w:space="0" w:color="auto"/>
        <w:bottom w:val="none" w:sz="0" w:space="0" w:color="auto"/>
        <w:right w:val="none" w:sz="0" w:space="0" w:color="auto"/>
      </w:divBdr>
    </w:div>
    <w:div w:id="2067101572">
      <w:bodyDiv w:val="1"/>
      <w:marLeft w:val="0"/>
      <w:marRight w:val="0"/>
      <w:marTop w:val="0"/>
      <w:marBottom w:val="0"/>
      <w:divBdr>
        <w:top w:val="none" w:sz="0" w:space="0" w:color="auto"/>
        <w:left w:val="none" w:sz="0" w:space="0" w:color="auto"/>
        <w:bottom w:val="none" w:sz="0" w:space="0" w:color="auto"/>
        <w:right w:val="none" w:sz="0" w:space="0" w:color="auto"/>
      </w:divBdr>
    </w:div>
    <w:div w:id="2107113923">
      <w:bodyDiv w:val="1"/>
      <w:marLeft w:val="0"/>
      <w:marRight w:val="0"/>
      <w:marTop w:val="0"/>
      <w:marBottom w:val="0"/>
      <w:divBdr>
        <w:top w:val="none" w:sz="0" w:space="0" w:color="auto"/>
        <w:left w:val="none" w:sz="0" w:space="0" w:color="auto"/>
        <w:bottom w:val="none" w:sz="0" w:space="0" w:color="auto"/>
        <w:right w:val="none" w:sz="0" w:space="0" w:color="auto"/>
      </w:divBdr>
    </w:div>
    <w:div w:id="212815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3CC93-DFA8-4D75-A13A-0CFAB7BFC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4062</Words>
  <Characters>23159</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Toshiba</Company>
  <LinksUpToDate>false</LinksUpToDate>
  <CharactersWithSpaces>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Gordana Đurašević</dc:creator>
  <cp:lastModifiedBy>Robert Kozma</cp:lastModifiedBy>
  <cp:revision>6</cp:revision>
  <cp:lastPrinted>2018-11-20T08:37:00Z</cp:lastPrinted>
  <dcterms:created xsi:type="dcterms:W3CDTF">2019-06-18T10:28:00Z</dcterms:created>
  <dcterms:modified xsi:type="dcterms:W3CDTF">2019-06-18T15:02:00Z</dcterms:modified>
</cp:coreProperties>
</file>