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2776"/>
          <w:sz w:val="36"/>
          <w:szCs w:val="36"/>
          <w:u w:val="none"/>
          <w:shd w:fill="auto" w:val="clear"/>
          <w:vertAlign w:val="baseline"/>
        </w:rPr>
      </w:pPr>
      <w:r w:rsidDel="00000000" w:rsidR="00000000" w:rsidRPr="00000000">
        <w:rPr>
          <w:rFonts w:ascii="Arial" w:cs="Arial" w:eastAsia="Arial" w:hAnsi="Arial"/>
          <w:b w:val="1"/>
          <w:i w:val="0"/>
          <w:smallCaps w:val="0"/>
          <w:strike w:val="0"/>
          <w:color w:val="002776"/>
          <w:sz w:val="36"/>
          <w:szCs w:val="36"/>
          <w:u w:val="none"/>
          <w:shd w:fill="auto" w:val="clear"/>
          <w:vertAlign w:val="baseline"/>
          <w:rtl w:val="0"/>
        </w:rPr>
        <w:t xml:space="preserve">The second Public Call for Proposals for Procurement of Equipment and Provision of Services for Entrepreneurs, Micro and Small Enterprises</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2776"/>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2776"/>
          <w:sz w:val="36"/>
          <w:szCs w:val="36"/>
          <w:u w:val="none"/>
          <w:shd w:fill="auto" w:val="clear"/>
          <w:vertAlign w:val="baseline"/>
        </w:rPr>
      </w:pPr>
      <w:r w:rsidDel="00000000" w:rsidR="00000000" w:rsidRPr="00000000">
        <w:rPr>
          <w:rFonts w:ascii="Arial" w:cs="Arial" w:eastAsia="Arial" w:hAnsi="Arial"/>
          <w:b w:val="1"/>
          <w:i w:val="0"/>
          <w:smallCaps w:val="0"/>
          <w:strike w:val="0"/>
          <w:color w:val="002776"/>
          <w:sz w:val="36"/>
          <w:szCs w:val="36"/>
          <w:u w:val="none"/>
          <w:shd w:fill="auto" w:val="clear"/>
          <w:vertAlign w:val="baseline"/>
          <w:rtl w:val="0"/>
        </w:rPr>
        <w:t xml:space="preserve">(CFP 10- 2019)</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206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2776"/>
          <w:sz w:val="40"/>
          <w:szCs w:val="40"/>
          <w:u w:val="none"/>
          <w:shd w:fill="auto" w:val="clear"/>
          <w:vertAlign w:val="baseline"/>
        </w:rPr>
      </w:pPr>
      <w:r w:rsidDel="00000000" w:rsidR="00000000" w:rsidRPr="00000000">
        <w:rPr>
          <w:rFonts w:ascii="Arial" w:cs="Arial" w:eastAsia="Arial" w:hAnsi="Arial"/>
          <w:b w:val="1"/>
          <w:i w:val="0"/>
          <w:smallCaps w:val="0"/>
          <w:strike w:val="0"/>
          <w:color w:val="002776"/>
          <w:sz w:val="40"/>
          <w:szCs w:val="40"/>
          <w:u w:val="none"/>
          <w:shd w:fill="auto" w:val="clear"/>
          <w:vertAlign w:val="baseline"/>
          <w:rtl w:val="0"/>
        </w:rPr>
        <w:t xml:space="preserve">INFO SESSIONS</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2776"/>
          <w:sz w:val="40"/>
          <w:szCs w:val="40"/>
          <w:u w:val="none"/>
          <w:shd w:fill="auto" w:val="clear"/>
          <w:vertAlign w:val="baseline"/>
        </w:rPr>
      </w:pPr>
      <w:r w:rsidDel="00000000" w:rsidR="00000000" w:rsidRPr="00000000">
        <w:rPr>
          <w:rFonts w:ascii="Arial" w:cs="Arial" w:eastAsia="Arial" w:hAnsi="Arial"/>
          <w:b w:val="1"/>
          <w:color w:val="002776"/>
          <w:sz w:val="40"/>
          <w:szCs w:val="40"/>
          <w:rtl w:val="0"/>
        </w:rPr>
        <w:t xml:space="preserve">SUMMARY</w:t>
      </w:r>
      <w:r w:rsidDel="00000000" w:rsidR="00000000" w:rsidRPr="00000000">
        <w:rPr>
          <w:rFonts w:ascii="Arial" w:cs="Arial" w:eastAsia="Arial" w:hAnsi="Arial"/>
          <w:b w:val="1"/>
          <w:i w:val="0"/>
          <w:smallCaps w:val="0"/>
          <w:strike w:val="0"/>
          <w:color w:val="002776"/>
          <w:sz w:val="40"/>
          <w:szCs w:val="40"/>
          <w:u w:val="none"/>
          <w:shd w:fill="auto" w:val="clear"/>
          <w:vertAlign w:val="baseline"/>
          <w:rtl w:val="0"/>
        </w:rPr>
        <w:t xml:space="preserve"> REPORT</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2776"/>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2776"/>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2776"/>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2776"/>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2776"/>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2776"/>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2776"/>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2776"/>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2776"/>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2776"/>
          <w:sz w:val="28"/>
          <w:szCs w:val="28"/>
          <w:u w:val="none"/>
          <w:shd w:fill="auto" w:val="clear"/>
          <w:vertAlign w:val="baseline"/>
        </w:rPr>
      </w:pPr>
      <w:r w:rsidDel="00000000" w:rsidR="00000000" w:rsidRPr="00000000">
        <w:rPr>
          <w:rFonts w:ascii="Calibri" w:cs="Calibri" w:eastAsia="Calibri" w:hAnsi="Calibri"/>
          <w:b w:val="0"/>
          <w:i w:val="0"/>
          <w:smallCaps w:val="0"/>
          <w:strike w:val="0"/>
          <w:color w:val="002776"/>
          <w:sz w:val="28"/>
          <w:szCs w:val="28"/>
          <w:u w:val="none"/>
          <w:shd w:fill="auto" w:val="clear"/>
          <w:vertAlign w:val="baseline"/>
          <w:rtl w:val="0"/>
        </w:rPr>
        <w:t xml:space="preserve">October, 2019</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206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206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1E">
      <w:pPr>
        <w:rPr>
          <w:color w:val="000000"/>
          <w:sz w:val="23"/>
          <w:szCs w:val="23"/>
        </w:rPr>
      </w:pPr>
      <w:r w:rsidDel="00000000" w:rsidR="00000000" w:rsidRPr="00000000">
        <w:rPr>
          <w:rtl w:val="0"/>
        </w:rPr>
      </w:r>
    </w:p>
    <w:p w:rsidR="00000000" w:rsidDel="00000000" w:rsidP="00000000" w:rsidRDefault="00000000" w:rsidRPr="00000000" w14:paraId="0000001F">
      <w:pPr>
        <w:rPr>
          <w:b w:val="1"/>
          <w:color w:val="002060"/>
          <w:sz w:val="32"/>
          <w:szCs w:val="32"/>
        </w:rPr>
      </w:pPr>
      <w:r w:rsidDel="00000000" w:rsidR="00000000" w:rsidRPr="00000000">
        <w:rPr>
          <w:b w:val="1"/>
          <w:color w:val="002060"/>
          <w:sz w:val="32"/>
          <w:szCs w:val="32"/>
          <w:rtl w:val="0"/>
        </w:rPr>
        <w:t xml:space="preserve">Background</w:t>
      </w:r>
    </w:p>
    <w:p w:rsidR="00000000" w:rsidDel="00000000" w:rsidP="00000000" w:rsidRDefault="00000000" w:rsidRPr="00000000" w14:paraId="0000002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second Public Call for Proposals for Procurement of Equipment and Provision of Services for Entrepreneurs, Micro and Small Enterprises (CFP 10-2019) represents an effort of the European Union Support to Municipal Development- EU PRO Programme to contribute to the increasing competitiveness of local economy in the region of Šumadija and Western Serbia and the Region of Southern and Eastern Serbia. </w:t>
      </w:r>
    </w:p>
    <w:p w:rsidR="00000000" w:rsidDel="00000000" w:rsidP="00000000" w:rsidRDefault="00000000" w:rsidRPr="00000000" w14:paraId="0000002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The Call was announced on 23 September 2019 and will be open until 10 November 2019. The entrepreneurs, micro and small enterprises registered in 99 cities and municipalities involved in the EU PRO Development Programme, engaged primarily in production and founded between 1 January 2014 and 31 December 2018 are eligible to apply. </w:t>
      </w:r>
    </w:p>
    <w:p w:rsidR="00000000" w:rsidDel="00000000" w:rsidP="00000000" w:rsidRDefault="00000000" w:rsidRPr="00000000" w14:paraId="0000002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Call for Proposals includes two LOTs. Both LOTs target entrepreneurs, micro and small enterprises (MSEs), registered for production between 1 January 2014 and 31 December 2018. Additional consideration for MSEs applying for LOT2 is that they need to be fast growing and/or export oriented. </w:t>
      </w:r>
    </w:p>
    <w:p w:rsidR="00000000" w:rsidDel="00000000" w:rsidP="00000000" w:rsidRDefault="00000000" w:rsidRPr="00000000" w14:paraId="0000002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indicative overall amount available under this Call for Proposals is 2.5 Million Euros, while the value of individual projects ranges from10,000 Euros to 30,000 Euros, or from 30,000 Euros to 70,000 Euros for fast-growing and export-oriented enterprises. </w:t>
      </w:r>
    </w:p>
    <w:p w:rsidR="00000000" w:rsidDel="00000000" w:rsidP="00000000" w:rsidRDefault="00000000" w:rsidRPr="00000000" w14:paraId="00000024">
      <w:pPr>
        <w:rPr>
          <w:b w:val="1"/>
          <w:color w:val="002060"/>
          <w:sz w:val="32"/>
          <w:szCs w:val="32"/>
        </w:rPr>
      </w:pPr>
      <w:r w:rsidDel="00000000" w:rsidR="00000000" w:rsidRPr="00000000">
        <w:rPr>
          <w:b w:val="1"/>
          <w:color w:val="002060"/>
          <w:sz w:val="32"/>
          <w:szCs w:val="32"/>
          <w:rtl w:val="0"/>
        </w:rPr>
        <w:t xml:space="preserve">Organization of info sessions </w:t>
      </w:r>
    </w:p>
    <w:p w:rsidR="00000000" w:rsidDel="00000000" w:rsidP="00000000" w:rsidRDefault="00000000" w:rsidRPr="00000000" w14:paraId="00000025">
      <w:pPr>
        <w:rPr>
          <w:color w:val="000000"/>
          <w:sz w:val="22"/>
          <w:szCs w:val="22"/>
        </w:rPr>
      </w:pPr>
      <w:r w:rsidDel="00000000" w:rsidR="00000000" w:rsidRPr="00000000">
        <w:rPr>
          <w:rFonts w:ascii="Calibri" w:cs="Calibri" w:eastAsia="Calibri" w:hAnsi="Calibri"/>
          <w:sz w:val="22"/>
          <w:szCs w:val="22"/>
          <w:rtl w:val="0"/>
        </w:rPr>
        <w:t xml:space="preserve">In order to promote the Public Call and </w:t>
      </w:r>
      <w:r w:rsidDel="00000000" w:rsidR="00000000" w:rsidRPr="00000000">
        <w:rPr>
          <w:color w:val="000000"/>
          <w:sz w:val="22"/>
          <w:szCs w:val="22"/>
          <w:rtl w:val="0"/>
        </w:rPr>
        <w:t xml:space="preserve">reach to a greater number </w:t>
      </w:r>
      <w:r w:rsidDel="00000000" w:rsidR="00000000" w:rsidRPr="00000000">
        <w:rPr>
          <w:sz w:val="22"/>
          <w:szCs w:val="22"/>
          <w:rtl w:val="0"/>
        </w:rPr>
        <w:t xml:space="preserve">of entrepreneurs</w:t>
      </w:r>
      <w:r w:rsidDel="00000000" w:rsidR="00000000" w:rsidRPr="00000000">
        <w:rPr>
          <w:rFonts w:ascii="Calibri" w:cs="Calibri" w:eastAsia="Calibri" w:hAnsi="Calibri"/>
          <w:sz w:val="22"/>
          <w:szCs w:val="22"/>
          <w:rtl w:val="0"/>
        </w:rPr>
        <w:t xml:space="preserve"> and micro and small enterprises, the EU PRO Development Programme organized 14 info sessions in the period from 7 to 22 October 2019.  I</w:t>
      </w:r>
      <w:r w:rsidDel="00000000" w:rsidR="00000000" w:rsidRPr="00000000">
        <w:rPr>
          <w:color w:val="000000"/>
          <w:sz w:val="22"/>
          <w:szCs w:val="22"/>
          <w:rtl w:val="0"/>
        </w:rPr>
        <w:t xml:space="preserve">nfo sessions were held in the following 13 locations/Programme municipalities: Niš, Pirot, Leskovac, Vranje, Bujanovac, Kragujevac, Zlatibor, Šabac, Kraljevo, Srebrno jezero, Novi Pazar, Zaječar, Kruševac, while an on-line info session was held on 22 October, 2019.</w:t>
      </w:r>
    </w:p>
    <w:p w:rsidR="00000000" w:rsidDel="00000000" w:rsidP="00000000" w:rsidRDefault="00000000" w:rsidRPr="00000000" w14:paraId="00000026">
      <w:pPr>
        <w:rPr>
          <w:b w:val="1"/>
          <w:color w:val="002060"/>
          <w:sz w:val="32"/>
          <w:szCs w:val="32"/>
        </w:rPr>
      </w:pPr>
      <w:r w:rsidDel="00000000" w:rsidR="00000000" w:rsidRPr="00000000">
        <w:rPr>
          <w:b w:val="1"/>
          <w:color w:val="002060"/>
          <w:sz w:val="32"/>
          <w:szCs w:val="32"/>
          <w:rtl w:val="0"/>
        </w:rPr>
        <w:t xml:space="preserve">Overview of Info sessions statistics</w:t>
      </w:r>
    </w:p>
    <w:p w:rsidR="00000000" w:rsidDel="00000000" w:rsidP="00000000" w:rsidRDefault="00000000" w:rsidRPr="00000000" w14:paraId="0000002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Details about the locations of the info sessions, number of attendees and received feedback are outlined in the table below: </w:t>
      </w:r>
    </w:p>
    <w:p w:rsidR="00000000" w:rsidDel="00000000" w:rsidP="00000000" w:rsidRDefault="00000000" w:rsidRPr="00000000" w14:paraId="0000002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9">
      <w:pPr>
        <w:rPr>
          <w:rFonts w:ascii="Calibri" w:cs="Calibri" w:eastAsia="Calibri" w:hAnsi="Calibri"/>
          <w:sz w:val="22"/>
          <w:szCs w:val="22"/>
        </w:rPr>
      </w:pPr>
      <w:r w:rsidDel="00000000" w:rsidR="00000000" w:rsidRPr="00000000">
        <w:rPr>
          <w:rtl w:val="0"/>
        </w:rPr>
      </w:r>
    </w:p>
    <w:tbl>
      <w:tblPr>
        <w:tblStyle w:val="Table1"/>
        <w:tblW w:w="9185.0" w:type="dxa"/>
        <w:jc w:val="left"/>
        <w:tblInd w:w="103.0" w:type="dxa"/>
        <w:tblLayout w:type="fixed"/>
        <w:tblLook w:val="0400"/>
      </w:tblPr>
      <w:tblGrid>
        <w:gridCol w:w="2885"/>
        <w:gridCol w:w="1350"/>
        <w:gridCol w:w="1800"/>
        <w:gridCol w:w="1620"/>
        <w:gridCol w:w="1530"/>
        <w:tblGridChange w:id="0">
          <w:tblGrid>
            <w:gridCol w:w="2885"/>
            <w:gridCol w:w="1350"/>
            <w:gridCol w:w="1800"/>
            <w:gridCol w:w="1620"/>
            <w:gridCol w:w="1530"/>
          </w:tblGrid>
        </w:tblGridChange>
      </w:tblGrid>
      <w:tr>
        <w:trPr>
          <w:trHeight w:val="960" w:hRule="atLeast"/>
        </w:trPr>
        <w:tc>
          <w:tcPr>
            <w:tcBorders>
              <w:top w:color="000000" w:space="0" w:sz="4" w:val="single"/>
              <w:left w:color="000000" w:space="0" w:sz="4" w:val="single"/>
              <w:bottom w:color="000000" w:space="0" w:sz="4" w:val="single"/>
              <w:right w:color="000000" w:space="0" w:sz="4" w:val="single"/>
            </w:tcBorders>
            <w:shd w:fill="8db4e3" w:val="clear"/>
            <w:vAlign w:val="center"/>
          </w:tcPr>
          <w:p w:rsidR="00000000" w:rsidDel="00000000" w:rsidP="00000000" w:rsidRDefault="00000000" w:rsidRPr="00000000" w14:paraId="0000002A">
            <w:pPr>
              <w:spacing w:after="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Info sessions </w:t>
              <w:br w:type="textWrapping"/>
              <w:t xml:space="preserve">(location, date,  venue)</w:t>
            </w:r>
          </w:p>
        </w:tc>
        <w:tc>
          <w:tcPr>
            <w:tcBorders>
              <w:top w:color="000000" w:space="0" w:sz="4" w:val="single"/>
              <w:left w:color="000000" w:space="0" w:sz="0" w:val="nil"/>
              <w:bottom w:color="000000" w:space="0" w:sz="4" w:val="single"/>
              <w:right w:color="000000" w:space="0" w:sz="4" w:val="single"/>
            </w:tcBorders>
            <w:shd w:fill="8db4e3" w:val="clear"/>
            <w:vAlign w:val="center"/>
          </w:tcPr>
          <w:p w:rsidR="00000000" w:rsidDel="00000000" w:rsidP="00000000" w:rsidRDefault="00000000" w:rsidRPr="00000000" w14:paraId="0000002B">
            <w:pPr>
              <w:spacing w:after="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Registered attendees</w:t>
            </w:r>
          </w:p>
        </w:tc>
        <w:tc>
          <w:tcPr>
            <w:tcBorders>
              <w:top w:color="000000" w:space="0" w:sz="4" w:val="single"/>
              <w:left w:color="000000" w:space="0" w:sz="0" w:val="nil"/>
              <w:bottom w:color="000000" w:space="0" w:sz="4" w:val="single"/>
              <w:right w:color="000000" w:space="0" w:sz="4" w:val="single"/>
            </w:tcBorders>
            <w:shd w:fill="8db4e3" w:val="clear"/>
            <w:vAlign w:val="center"/>
          </w:tcPr>
          <w:p w:rsidR="00000000" w:rsidDel="00000000" w:rsidP="00000000" w:rsidRDefault="00000000" w:rsidRPr="00000000" w14:paraId="0000002C">
            <w:pPr>
              <w:spacing w:after="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Registered attendees that participated to info session</w:t>
            </w:r>
          </w:p>
        </w:tc>
        <w:tc>
          <w:tcPr>
            <w:tcBorders>
              <w:top w:color="000000" w:space="0" w:sz="4" w:val="single"/>
              <w:left w:color="000000" w:space="0" w:sz="0" w:val="nil"/>
              <w:bottom w:color="000000" w:space="0" w:sz="4" w:val="single"/>
              <w:right w:color="000000" w:space="0" w:sz="4" w:val="single"/>
            </w:tcBorders>
            <w:shd w:fill="8db4e3" w:val="clear"/>
            <w:vAlign w:val="center"/>
          </w:tcPr>
          <w:p w:rsidR="00000000" w:rsidDel="00000000" w:rsidP="00000000" w:rsidRDefault="00000000" w:rsidRPr="00000000" w14:paraId="0000002D">
            <w:pPr>
              <w:spacing w:after="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Total number of attendees</w:t>
            </w:r>
          </w:p>
        </w:tc>
        <w:tc>
          <w:tcPr>
            <w:tcBorders>
              <w:top w:color="000000" w:space="0" w:sz="4" w:val="single"/>
              <w:left w:color="000000" w:space="0" w:sz="0" w:val="nil"/>
              <w:bottom w:color="000000" w:space="0" w:sz="4" w:val="single"/>
              <w:right w:color="000000" w:space="0" w:sz="4" w:val="single"/>
            </w:tcBorders>
            <w:shd w:fill="8db4e3" w:val="clear"/>
            <w:vAlign w:val="center"/>
          </w:tcPr>
          <w:p w:rsidR="00000000" w:rsidDel="00000000" w:rsidP="00000000" w:rsidRDefault="00000000" w:rsidRPr="00000000" w14:paraId="0000002E">
            <w:pPr>
              <w:spacing w:after="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Feedback forms</w:t>
            </w:r>
          </w:p>
        </w:tc>
      </w:tr>
      <w:tr>
        <w:trPr>
          <w:trHeight w:val="500" w:hRule="atLeast"/>
        </w:trPr>
        <w:tc>
          <w:tcPr>
            <w:tcBorders>
              <w:top w:color="000000" w:space="0" w:sz="0" w:val="nil"/>
              <w:left w:color="000000" w:space="0" w:sz="4" w:val="single"/>
              <w:bottom w:color="000000" w:space="0" w:sz="4" w:val="single"/>
              <w:right w:color="000000" w:space="0" w:sz="4" w:val="single"/>
            </w:tcBorders>
            <w:shd w:fill="ddebf7" w:val="clear"/>
          </w:tcPr>
          <w:p w:rsidR="00000000" w:rsidDel="00000000" w:rsidP="00000000" w:rsidRDefault="00000000" w:rsidRPr="00000000" w14:paraId="0000002F">
            <w:pPr>
              <w:spacing w:after="0" w:line="240" w:lineRule="auto"/>
              <w:jc w:val="left"/>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Niš, </w:t>
            </w:r>
            <w:r w:rsidDel="00000000" w:rsidR="00000000" w:rsidRPr="00000000">
              <w:rPr>
                <w:rFonts w:ascii="Calibri" w:cs="Calibri" w:eastAsia="Calibri" w:hAnsi="Calibri"/>
                <w:color w:val="000000"/>
                <w:sz w:val="21"/>
                <w:szCs w:val="21"/>
                <w:rtl w:val="0"/>
              </w:rPr>
              <w:t xml:space="preserve">Monday, 07 October, Hotel New City</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30">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67</w:t>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31">
            <w:pPr>
              <w:spacing w:after="0" w:line="240" w:lineRule="auto"/>
              <w:jc w:val="center"/>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rtl w:val="0"/>
              </w:rPr>
              <w:t xml:space="preserve">34</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32">
            <w:pPr>
              <w:spacing w:after="0" w:line="240" w:lineRule="auto"/>
              <w:jc w:val="center"/>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60</w:t>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33">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0</w:t>
            </w:r>
          </w:p>
        </w:tc>
      </w:tr>
      <w:tr>
        <w:trPr>
          <w:trHeight w:val="52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4">
            <w:pPr>
              <w:spacing w:after="0" w:line="240" w:lineRule="auto"/>
              <w:jc w:val="left"/>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Pirot, </w:t>
            </w:r>
            <w:r w:rsidDel="00000000" w:rsidR="00000000" w:rsidRPr="00000000">
              <w:rPr>
                <w:rFonts w:ascii="Calibri" w:cs="Calibri" w:eastAsia="Calibri" w:hAnsi="Calibri"/>
                <w:color w:val="000000"/>
                <w:sz w:val="21"/>
                <w:szCs w:val="21"/>
                <w:rtl w:val="0"/>
              </w:rPr>
              <w:t xml:space="preserve">Tuesday, 08 October, Hotel Ana Lux</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5">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6">
            <w:pPr>
              <w:spacing w:after="0" w:line="240" w:lineRule="auto"/>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7">
            <w:pPr>
              <w:spacing w:after="0" w:line="240" w:lineRule="auto"/>
              <w:jc w:val="center"/>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18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8">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8</w:t>
            </w:r>
          </w:p>
        </w:tc>
      </w:tr>
      <w:tr>
        <w:trPr>
          <w:trHeight w:val="580" w:hRule="atLeast"/>
        </w:trPr>
        <w:tc>
          <w:tcPr>
            <w:tcBorders>
              <w:top w:color="000000" w:space="0" w:sz="0" w:val="nil"/>
              <w:left w:color="000000" w:space="0" w:sz="4" w:val="single"/>
              <w:bottom w:color="000000" w:space="0" w:sz="4" w:val="single"/>
              <w:right w:color="000000" w:space="0" w:sz="4" w:val="single"/>
            </w:tcBorders>
            <w:shd w:fill="ddebf7" w:val="clear"/>
          </w:tcPr>
          <w:p w:rsidR="00000000" w:rsidDel="00000000" w:rsidP="00000000" w:rsidRDefault="00000000" w:rsidRPr="00000000" w14:paraId="00000039">
            <w:pPr>
              <w:spacing w:after="0" w:line="240" w:lineRule="auto"/>
              <w:jc w:val="left"/>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Leskovac, </w:t>
            </w:r>
            <w:r w:rsidDel="00000000" w:rsidR="00000000" w:rsidRPr="00000000">
              <w:rPr>
                <w:rFonts w:ascii="Calibri" w:cs="Calibri" w:eastAsia="Calibri" w:hAnsi="Calibri"/>
                <w:color w:val="000000"/>
                <w:sz w:val="21"/>
                <w:szCs w:val="21"/>
                <w:rtl w:val="0"/>
              </w:rPr>
              <w:t xml:space="preserve">Wednesday, 09 October, Training Centre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3A">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28</w:t>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3B">
            <w:pPr>
              <w:spacing w:after="0" w:line="240" w:lineRule="auto"/>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15</w:t>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3C">
            <w:pPr>
              <w:spacing w:after="0" w:line="240" w:lineRule="auto"/>
              <w:jc w:val="center"/>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31</w:t>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3D">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14</w:t>
            </w:r>
          </w:p>
        </w:tc>
      </w:tr>
      <w:tr>
        <w:trPr>
          <w:trHeight w:val="46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E">
            <w:pPr>
              <w:spacing w:after="0" w:line="240" w:lineRule="auto"/>
              <w:jc w:val="left"/>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Vranje, </w:t>
            </w:r>
            <w:r w:rsidDel="00000000" w:rsidR="00000000" w:rsidRPr="00000000">
              <w:rPr>
                <w:rFonts w:ascii="Calibri" w:cs="Calibri" w:eastAsia="Calibri" w:hAnsi="Calibri"/>
                <w:color w:val="000000"/>
                <w:sz w:val="21"/>
                <w:szCs w:val="21"/>
                <w:rtl w:val="0"/>
              </w:rPr>
              <w:t xml:space="preserve">Thursday, 10 October, Hotel Przar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F">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27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0">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1">
            <w:pPr>
              <w:spacing w:after="0" w:line="240" w:lineRule="auto"/>
              <w:jc w:val="center"/>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29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2">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24</w:t>
            </w:r>
          </w:p>
        </w:tc>
      </w:tr>
      <w:tr>
        <w:trPr>
          <w:trHeight w:val="480" w:hRule="atLeast"/>
        </w:trPr>
        <w:tc>
          <w:tcPr>
            <w:tcBorders>
              <w:top w:color="000000" w:space="0" w:sz="0" w:val="nil"/>
              <w:left w:color="000000" w:space="0" w:sz="4" w:val="single"/>
              <w:bottom w:color="000000" w:space="0" w:sz="4" w:val="single"/>
              <w:right w:color="000000" w:space="0" w:sz="4" w:val="single"/>
            </w:tcBorders>
            <w:shd w:fill="ddebf7" w:val="clear"/>
          </w:tcPr>
          <w:p w:rsidR="00000000" w:rsidDel="00000000" w:rsidP="00000000" w:rsidRDefault="00000000" w:rsidRPr="00000000" w14:paraId="00000043">
            <w:pPr>
              <w:spacing w:after="0" w:line="240" w:lineRule="auto"/>
              <w:jc w:val="left"/>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Bujanovac,</w:t>
            </w:r>
            <w:r w:rsidDel="00000000" w:rsidR="00000000" w:rsidRPr="00000000">
              <w:rPr>
                <w:rFonts w:ascii="Calibri" w:cs="Calibri" w:eastAsia="Calibri" w:hAnsi="Calibri"/>
                <w:color w:val="000000"/>
                <w:sz w:val="21"/>
                <w:szCs w:val="21"/>
                <w:rtl w:val="0"/>
              </w:rPr>
              <w:t xml:space="preserve"> Thursday, 10 October, Economic faculty</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44">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5</w:t>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45">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3</w:t>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46">
            <w:pPr>
              <w:spacing w:after="0" w:line="240" w:lineRule="auto"/>
              <w:jc w:val="center"/>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23</w:t>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47">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10</w:t>
            </w:r>
          </w:p>
        </w:tc>
      </w:tr>
      <w:tr>
        <w:trPr>
          <w:trHeight w:val="58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8">
            <w:pPr>
              <w:spacing w:after="0" w:line="240" w:lineRule="auto"/>
              <w:jc w:val="left"/>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Kragujevac, </w:t>
            </w:r>
            <w:r w:rsidDel="00000000" w:rsidR="00000000" w:rsidRPr="00000000">
              <w:rPr>
                <w:rFonts w:ascii="Calibri" w:cs="Calibri" w:eastAsia="Calibri" w:hAnsi="Calibri"/>
                <w:color w:val="000000"/>
                <w:sz w:val="21"/>
                <w:szCs w:val="21"/>
                <w:rtl w:val="0"/>
              </w:rPr>
              <w:t xml:space="preserve">Monday, 14 October, Hotel Kragujevac</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9">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72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A">
            <w:pPr>
              <w:spacing w:after="0" w:line="240" w:lineRule="auto"/>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B">
            <w:pPr>
              <w:spacing w:after="0" w:line="240" w:lineRule="auto"/>
              <w:jc w:val="center"/>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84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C">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43</w:t>
            </w:r>
          </w:p>
        </w:tc>
      </w:tr>
      <w:tr>
        <w:trPr>
          <w:trHeight w:val="580" w:hRule="atLeast"/>
        </w:trPr>
        <w:tc>
          <w:tcPr>
            <w:tcBorders>
              <w:top w:color="000000" w:space="0" w:sz="0" w:val="nil"/>
              <w:left w:color="000000" w:space="0" w:sz="4" w:val="single"/>
              <w:bottom w:color="000000" w:space="0" w:sz="4" w:val="single"/>
              <w:right w:color="000000" w:space="0" w:sz="4" w:val="single"/>
            </w:tcBorders>
            <w:shd w:fill="ddebf7" w:val="clear"/>
          </w:tcPr>
          <w:p w:rsidR="00000000" w:rsidDel="00000000" w:rsidP="00000000" w:rsidRDefault="00000000" w:rsidRPr="00000000" w14:paraId="0000004D">
            <w:pPr>
              <w:spacing w:after="0" w:line="240" w:lineRule="auto"/>
              <w:jc w:val="left"/>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Zlatibor, </w:t>
            </w:r>
            <w:r w:rsidDel="00000000" w:rsidR="00000000" w:rsidRPr="00000000">
              <w:rPr>
                <w:rFonts w:ascii="Calibri" w:cs="Calibri" w:eastAsia="Calibri" w:hAnsi="Calibri"/>
                <w:color w:val="000000"/>
                <w:sz w:val="21"/>
                <w:szCs w:val="21"/>
                <w:rtl w:val="0"/>
              </w:rPr>
              <w:t xml:space="preserve">Monday,</w:t>
            </w:r>
            <w:r w:rsidDel="00000000" w:rsidR="00000000" w:rsidRPr="00000000">
              <w:rPr>
                <w:rFonts w:ascii="Calibri" w:cs="Calibri" w:eastAsia="Calibri" w:hAnsi="Calibri"/>
                <w:b w:val="1"/>
                <w:color w:val="000000"/>
                <w:sz w:val="21"/>
                <w:szCs w:val="21"/>
                <w:rtl w:val="0"/>
              </w:rPr>
              <w:t xml:space="preserve"> </w:t>
            </w:r>
            <w:r w:rsidDel="00000000" w:rsidR="00000000" w:rsidRPr="00000000">
              <w:rPr>
                <w:rFonts w:ascii="Calibri" w:cs="Calibri" w:eastAsia="Calibri" w:hAnsi="Calibri"/>
                <w:color w:val="000000"/>
                <w:sz w:val="21"/>
                <w:szCs w:val="21"/>
                <w:rtl w:val="0"/>
              </w:rPr>
              <w:t xml:space="preserve">14 October, Hotel Mona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4E">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41</w:t>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4F">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27</w:t>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50">
            <w:pPr>
              <w:spacing w:after="0" w:line="240" w:lineRule="auto"/>
              <w:jc w:val="center"/>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51</w:t>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51">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31</w:t>
            </w:r>
          </w:p>
        </w:tc>
      </w:tr>
      <w:tr>
        <w:trPr>
          <w:trHeight w:val="56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2">
            <w:pPr>
              <w:spacing w:after="0" w:line="240" w:lineRule="auto"/>
              <w:jc w:val="left"/>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Šabac, utorak, </w:t>
            </w:r>
            <w:r w:rsidDel="00000000" w:rsidR="00000000" w:rsidRPr="00000000">
              <w:rPr>
                <w:rFonts w:ascii="Calibri" w:cs="Calibri" w:eastAsia="Calibri" w:hAnsi="Calibri"/>
                <w:color w:val="000000"/>
                <w:sz w:val="21"/>
                <w:szCs w:val="21"/>
                <w:rtl w:val="0"/>
              </w:rPr>
              <w:t xml:space="preserve">15 October, Hotel Sloboda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3">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43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4">
            <w:pPr>
              <w:spacing w:after="0" w:line="240" w:lineRule="auto"/>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5">
            <w:pPr>
              <w:spacing w:after="0" w:line="240" w:lineRule="auto"/>
              <w:jc w:val="center"/>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47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6">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32</w:t>
            </w:r>
          </w:p>
        </w:tc>
      </w:tr>
      <w:tr>
        <w:trPr>
          <w:trHeight w:val="580" w:hRule="atLeast"/>
        </w:trPr>
        <w:tc>
          <w:tcPr>
            <w:tcBorders>
              <w:top w:color="000000" w:space="0" w:sz="0" w:val="nil"/>
              <w:left w:color="000000" w:space="0" w:sz="4" w:val="single"/>
              <w:bottom w:color="000000" w:space="0" w:sz="4" w:val="single"/>
              <w:right w:color="000000" w:space="0" w:sz="4" w:val="single"/>
            </w:tcBorders>
            <w:shd w:fill="ddebf7" w:val="clear"/>
          </w:tcPr>
          <w:p w:rsidR="00000000" w:rsidDel="00000000" w:rsidP="00000000" w:rsidRDefault="00000000" w:rsidRPr="00000000" w14:paraId="00000057">
            <w:pPr>
              <w:spacing w:after="0" w:line="240" w:lineRule="auto"/>
              <w:jc w:val="left"/>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Kraljevo, utorak, </w:t>
            </w:r>
            <w:r w:rsidDel="00000000" w:rsidR="00000000" w:rsidRPr="00000000">
              <w:rPr>
                <w:rFonts w:ascii="Calibri" w:cs="Calibri" w:eastAsia="Calibri" w:hAnsi="Calibri"/>
                <w:color w:val="000000"/>
                <w:sz w:val="21"/>
                <w:szCs w:val="21"/>
                <w:rtl w:val="0"/>
              </w:rPr>
              <w:t xml:space="preserve">15 October, Hotel Botika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58">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70</w:t>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59">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34</w:t>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5A">
            <w:pPr>
              <w:spacing w:after="0" w:line="240" w:lineRule="auto"/>
              <w:jc w:val="center"/>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63</w:t>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5B">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37</w:t>
            </w:r>
          </w:p>
        </w:tc>
      </w:tr>
      <w:tr>
        <w:trPr>
          <w:trHeight w:val="58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C">
            <w:pPr>
              <w:spacing w:after="0" w:line="240" w:lineRule="auto"/>
              <w:jc w:val="left"/>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Srebrno jezero, </w:t>
            </w:r>
            <w:r w:rsidDel="00000000" w:rsidR="00000000" w:rsidRPr="00000000">
              <w:rPr>
                <w:rFonts w:ascii="Calibri" w:cs="Calibri" w:eastAsia="Calibri" w:hAnsi="Calibri"/>
                <w:color w:val="000000"/>
                <w:sz w:val="21"/>
                <w:szCs w:val="21"/>
                <w:rtl w:val="0"/>
              </w:rPr>
              <w:t xml:space="preserve">Wednesday 16 October, Hotel Danubia Park,</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D">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21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E">
            <w:pPr>
              <w:spacing w:after="0" w:line="240" w:lineRule="auto"/>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F">
            <w:pPr>
              <w:spacing w:after="0" w:line="240" w:lineRule="auto"/>
              <w:jc w:val="center"/>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26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0">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14</w:t>
            </w:r>
          </w:p>
        </w:tc>
      </w:tr>
      <w:tr>
        <w:trPr>
          <w:trHeight w:val="580" w:hRule="atLeast"/>
        </w:trPr>
        <w:tc>
          <w:tcPr>
            <w:tcBorders>
              <w:top w:color="000000" w:space="0" w:sz="0" w:val="nil"/>
              <w:left w:color="000000" w:space="0" w:sz="4" w:val="single"/>
              <w:bottom w:color="000000" w:space="0" w:sz="4" w:val="single"/>
              <w:right w:color="000000" w:space="0" w:sz="4" w:val="single"/>
            </w:tcBorders>
            <w:shd w:fill="ddebf7" w:val="clear"/>
          </w:tcPr>
          <w:p w:rsidR="00000000" w:rsidDel="00000000" w:rsidP="00000000" w:rsidRDefault="00000000" w:rsidRPr="00000000" w14:paraId="00000061">
            <w:pPr>
              <w:spacing w:after="0" w:line="240" w:lineRule="auto"/>
              <w:jc w:val="left"/>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Novi Pazar,</w:t>
            </w:r>
            <w:r w:rsidDel="00000000" w:rsidR="00000000" w:rsidRPr="00000000">
              <w:rPr>
                <w:rFonts w:ascii="Calibri" w:cs="Calibri" w:eastAsia="Calibri" w:hAnsi="Calibri"/>
                <w:color w:val="000000"/>
                <w:sz w:val="21"/>
                <w:szCs w:val="21"/>
                <w:rtl w:val="0"/>
              </w:rPr>
              <w:t xml:space="preserve"> Wednesday, 16 October, Cultural Centre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62">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18</w:t>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63">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6</w:t>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64">
            <w:pPr>
              <w:spacing w:after="0" w:line="240" w:lineRule="auto"/>
              <w:jc w:val="center"/>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42</w:t>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65">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22</w:t>
            </w:r>
          </w:p>
        </w:tc>
      </w:tr>
      <w:tr>
        <w:trPr>
          <w:trHeight w:val="58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6">
            <w:pPr>
              <w:spacing w:after="0" w:line="240" w:lineRule="auto"/>
              <w:jc w:val="left"/>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Zaječar, </w:t>
            </w:r>
            <w:r w:rsidDel="00000000" w:rsidR="00000000" w:rsidRPr="00000000">
              <w:rPr>
                <w:rFonts w:ascii="Calibri" w:cs="Calibri" w:eastAsia="Calibri" w:hAnsi="Calibri"/>
                <w:color w:val="000000"/>
                <w:sz w:val="21"/>
                <w:szCs w:val="21"/>
                <w:rtl w:val="0"/>
              </w:rPr>
              <w:t xml:space="preserve">Thursday, 17 October, Timok Youth Centre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7">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24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8">
            <w:pPr>
              <w:spacing w:after="0" w:line="240" w:lineRule="auto"/>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9">
            <w:pPr>
              <w:spacing w:after="0" w:line="240" w:lineRule="auto"/>
              <w:jc w:val="center"/>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31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A">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21</w:t>
            </w:r>
          </w:p>
        </w:tc>
      </w:tr>
      <w:tr>
        <w:trPr>
          <w:trHeight w:val="580" w:hRule="atLeast"/>
        </w:trPr>
        <w:tc>
          <w:tcPr>
            <w:tcBorders>
              <w:top w:color="000000" w:space="0" w:sz="0" w:val="nil"/>
              <w:left w:color="000000" w:space="0" w:sz="4" w:val="single"/>
              <w:bottom w:color="000000" w:space="0" w:sz="4" w:val="single"/>
              <w:right w:color="000000" w:space="0" w:sz="4" w:val="single"/>
            </w:tcBorders>
            <w:shd w:fill="ddebf7" w:val="clear"/>
          </w:tcPr>
          <w:p w:rsidR="00000000" w:rsidDel="00000000" w:rsidP="00000000" w:rsidRDefault="00000000" w:rsidRPr="00000000" w14:paraId="0000006B">
            <w:pPr>
              <w:spacing w:after="0" w:line="240" w:lineRule="auto"/>
              <w:jc w:val="left"/>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Kruševac, </w:t>
            </w:r>
            <w:r w:rsidDel="00000000" w:rsidR="00000000" w:rsidRPr="00000000">
              <w:rPr>
                <w:rFonts w:ascii="Calibri" w:cs="Calibri" w:eastAsia="Calibri" w:hAnsi="Calibri"/>
                <w:color w:val="000000"/>
                <w:sz w:val="21"/>
                <w:szCs w:val="21"/>
                <w:rtl w:val="0"/>
              </w:rPr>
              <w:t xml:space="preserve">Thursday, 17 October, Business Incubator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6C">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67</w:t>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6D">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38</w:t>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6E">
            <w:pPr>
              <w:spacing w:after="0" w:line="240" w:lineRule="auto"/>
              <w:jc w:val="center"/>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110</w:t>
            </w:r>
          </w:p>
        </w:tc>
        <w:tc>
          <w:tcPr>
            <w:tcBorders>
              <w:top w:color="000000" w:space="0" w:sz="0" w:val="nil"/>
              <w:left w:color="000000" w:space="0" w:sz="0" w:val="nil"/>
              <w:bottom w:color="000000" w:space="0" w:sz="4" w:val="single"/>
              <w:right w:color="000000" w:space="0" w:sz="4" w:val="single"/>
            </w:tcBorders>
            <w:shd w:fill="ddebf7" w:val="clear"/>
            <w:vAlign w:val="center"/>
          </w:tcPr>
          <w:p w:rsidR="00000000" w:rsidDel="00000000" w:rsidP="00000000" w:rsidRDefault="00000000" w:rsidRPr="00000000" w14:paraId="0000006F">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7</w:t>
            </w:r>
          </w:p>
        </w:tc>
      </w:tr>
      <w:tr>
        <w:trPr>
          <w:trHeight w:val="58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0">
            <w:pPr>
              <w:spacing w:after="0" w:line="240" w:lineRule="auto"/>
              <w:jc w:val="left"/>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Online info-sesija, </w:t>
            </w:r>
            <w:r w:rsidDel="00000000" w:rsidR="00000000" w:rsidRPr="00000000">
              <w:rPr>
                <w:rFonts w:ascii="Calibri" w:cs="Calibri" w:eastAsia="Calibri" w:hAnsi="Calibri"/>
                <w:color w:val="000000"/>
                <w:sz w:val="21"/>
                <w:szCs w:val="21"/>
                <w:rtl w:val="0"/>
              </w:rPr>
              <w:t xml:space="preserve">Tuesday, 22 October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1">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159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2">
            <w:pPr>
              <w:spacing w:after="0" w:line="240" w:lineRule="auto"/>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70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3">
            <w:pPr>
              <w:spacing w:after="0" w:line="240" w:lineRule="auto"/>
              <w:jc w:val="center"/>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70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4">
            <w:pPr>
              <w:spacing w:after="0" w:line="240" w:lineRule="auto"/>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1</w:t>
            </w:r>
          </w:p>
        </w:tc>
      </w:tr>
      <w:tr>
        <w:trPr>
          <w:trHeight w:val="280" w:hRule="atLeast"/>
        </w:trPr>
        <w:tc>
          <w:tcPr>
            <w:vMerge w:val="restart"/>
            <w:tcBorders>
              <w:top w:color="000000" w:space="0" w:sz="0" w:val="nil"/>
              <w:left w:color="000000" w:space="0" w:sz="4" w:val="single"/>
              <w:bottom w:color="000000" w:space="0" w:sz="4" w:val="single"/>
              <w:right w:color="000000" w:space="0" w:sz="4" w:val="single"/>
            </w:tcBorders>
            <w:shd w:fill="ddebf7" w:val="clear"/>
            <w:vAlign w:val="center"/>
          </w:tcPr>
          <w:p w:rsidR="00000000" w:rsidDel="00000000" w:rsidP="00000000" w:rsidRDefault="00000000" w:rsidRPr="00000000" w14:paraId="00000075">
            <w:pPr>
              <w:spacing w:after="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Total</w:t>
            </w:r>
          </w:p>
        </w:tc>
        <w:tc>
          <w:tcPr>
            <w:vMerge w:val="restart"/>
            <w:tcBorders>
              <w:top w:color="000000" w:space="0" w:sz="0" w:val="nil"/>
              <w:left w:color="000000" w:space="0" w:sz="4" w:val="single"/>
              <w:bottom w:color="000000" w:space="0" w:sz="4" w:val="single"/>
              <w:right w:color="000000" w:space="0" w:sz="4" w:val="single"/>
            </w:tcBorders>
            <w:shd w:fill="ddebf7" w:val="clear"/>
            <w:vAlign w:val="center"/>
          </w:tcPr>
          <w:p w:rsidR="00000000" w:rsidDel="00000000" w:rsidP="00000000" w:rsidRDefault="00000000" w:rsidRPr="00000000" w14:paraId="00000076">
            <w:pPr>
              <w:spacing w:after="0" w:line="240" w:lineRule="auto"/>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651</w:t>
            </w:r>
          </w:p>
        </w:tc>
        <w:tc>
          <w:tcPr>
            <w:vMerge w:val="restart"/>
            <w:tcBorders>
              <w:top w:color="000000" w:space="0" w:sz="0" w:val="nil"/>
              <w:left w:color="000000" w:space="0" w:sz="4" w:val="single"/>
              <w:bottom w:color="000000" w:space="0" w:sz="4" w:val="single"/>
              <w:right w:color="000000" w:space="0" w:sz="4" w:val="single"/>
            </w:tcBorders>
            <w:shd w:fill="ddebf7" w:val="clear"/>
            <w:vAlign w:val="center"/>
          </w:tcPr>
          <w:p w:rsidR="00000000" w:rsidDel="00000000" w:rsidP="00000000" w:rsidRDefault="00000000" w:rsidRPr="00000000" w14:paraId="00000077">
            <w:pPr>
              <w:spacing w:after="0" w:line="240" w:lineRule="auto"/>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329</w:t>
            </w:r>
          </w:p>
        </w:tc>
        <w:tc>
          <w:tcPr>
            <w:vMerge w:val="restart"/>
            <w:tcBorders>
              <w:top w:color="000000" w:space="0" w:sz="0" w:val="nil"/>
              <w:left w:color="000000" w:space="0" w:sz="4" w:val="single"/>
              <w:bottom w:color="000000" w:space="0" w:sz="4" w:val="single"/>
              <w:right w:color="000000" w:space="0" w:sz="4" w:val="single"/>
            </w:tcBorders>
            <w:shd w:fill="ddebf7" w:val="clear"/>
            <w:vAlign w:val="center"/>
          </w:tcPr>
          <w:p w:rsidR="00000000" w:rsidDel="00000000" w:rsidP="00000000" w:rsidRDefault="00000000" w:rsidRPr="00000000" w14:paraId="00000078">
            <w:pPr>
              <w:spacing w:after="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685</w:t>
            </w:r>
          </w:p>
        </w:tc>
        <w:tc>
          <w:tcPr>
            <w:vMerge w:val="restart"/>
            <w:tcBorders>
              <w:top w:color="000000" w:space="0" w:sz="0" w:val="nil"/>
              <w:left w:color="000000" w:space="0" w:sz="4" w:val="single"/>
              <w:bottom w:color="000000" w:space="0" w:sz="4" w:val="single"/>
              <w:right w:color="000000" w:space="0" w:sz="4" w:val="single"/>
            </w:tcBorders>
            <w:shd w:fill="ddebf7" w:val="clear"/>
            <w:vAlign w:val="center"/>
          </w:tcPr>
          <w:p w:rsidR="00000000" w:rsidDel="00000000" w:rsidP="00000000" w:rsidRDefault="00000000" w:rsidRPr="00000000" w14:paraId="00000079">
            <w:pPr>
              <w:spacing w:after="0" w:line="240" w:lineRule="auto"/>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264</w:t>
            </w:r>
          </w:p>
        </w:tc>
      </w:tr>
      <w:tr>
        <w:trPr>
          <w:trHeight w:val="280" w:hRule="atLeast"/>
        </w:trPr>
        <w:tc>
          <w:tcPr>
            <w:vMerge w:val="continue"/>
            <w:tcBorders>
              <w:top w:color="000000" w:space="0" w:sz="0" w:val="nil"/>
              <w:left w:color="000000" w:space="0" w:sz="4" w:val="single"/>
              <w:bottom w:color="000000" w:space="0" w:sz="4" w:val="single"/>
              <w:right w:color="000000" w:space="0" w:sz="4" w:val="single"/>
            </w:tcBorders>
            <w:shd w:fill="ddebf7" w:val="clear"/>
            <w:vAlign w:val="center"/>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ddebf7" w:val="clear"/>
            <w:vAlign w:val="center"/>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ddebf7" w:val="clear"/>
            <w:vAlign w:val="center"/>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ddebf7" w:val="clear"/>
            <w:vAlign w:val="center"/>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ddebf7" w:val="clear"/>
            <w:vAlign w:val="center"/>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r>
    </w:tbl>
    <w:p w:rsidR="00000000" w:rsidDel="00000000" w:rsidP="00000000" w:rsidRDefault="00000000" w:rsidRPr="00000000" w14:paraId="0000007F">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8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total of 685 participants, including representatives of businesses, local self-governments, regional development agencies, chambers of commerce and media attended 14 info sessions (651 attendees on 13 info sessions and 70 participants in online info session).</w:t>
      </w:r>
    </w:p>
    <w:p w:rsidR="00000000" w:rsidDel="00000000" w:rsidP="00000000" w:rsidRDefault="00000000" w:rsidRPr="00000000" w14:paraId="00000081">
      <w:pPr>
        <w:rPr>
          <w:b w:val="1"/>
          <w:color w:val="002060"/>
          <w:sz w:val="32"/>
          <w:szCs w:val="32"/>
        </w:rPr>
      </w:pPr>
      <w:r w:rsidDel="00000000" w:rsidR="00000000" w:rsidRPr="00000000">
        <w:rPr>
          <w:rFonts w:ascii="Calibri" w:cs="Calibri" w:eastAsia="Calibri" w:hAnsi="Calibri"/>
          <w:sz w:val="22"/>
          <w:szCs w:val="22"/>
          <w:rtl w:val="0"/>
        </w:rPr>
        <w:t xml:space="preserve">The interested participants had an opportunity to announce their participation by registering on the EU PRO website. Out of the total number of online registered attendees (651), 329 attendees (50.54%) attended info sessions or participated in online info session. The remaining 322 (49.46%) attendees that attended info sessions, were not registered through the EU PRO website.  The evaluation questionnaire was completed by 264 attendees (40.55%).  </w:t>
      </w:r>
      <w:r w:rsidDel="00000000" w:rsidR="00000000" w:rsidRPr="00000000">
        <w:rPr>
          <w:rtl w:val="0"/>
        </w:rPr>
      </w:r>
    </w:p>
    <w:p w:rsidR="00000000" w:rsidDel="00000000" w:rsidP="00000000" w:rsidRDefault="00000000" w:rsidRPr="00000000" w14:paraId="00000082">
      <w:pPr>
        <w:spacing w:after="0" w:line="240" w:lineRule="auto"/>
        <w:jc w:val="left"/>
        <w:rPr>
          <w:b w:val="1"/>
          <w:color w:val="002060"/>
          <w:sz w:val="32"/>
          <w:szCs w:val="32"/>
        </w:rPr>
      </w:pPr>
      <w:r w:rsidDel="00000000" w:rsidR="00000000" w:rsidRPr="00000000">
        <w:rPr>
          <w:b w:val="1"/>
          <w:color w:val="002060"/>
          <w:sz w:val="32"/>
          <w:szCs w:val="32"/>
          <w:rtl w:val="0"/>
        </w:rPr>
        <w:t xml:space="preserve">Attendance on info sessions </w:t>
      </w:r>
    </w:p>
    <w:p w:rsidR="00000000" w:rsidDel="00000000" w:rsidP="00000000" w:rsidRDefault="00000000" w:rsidRPr="00000000" w14:paraId="00000083">
      <w:pPr>
        <w:spacing w:after="0" w:line="240" w:lineRule="auto"/>
        <w:jc w:val="left"/>
        <w:rPr>
          <w:sz w:val="22"/>
          <w:szCs w:val="22"/>
        </w:rPr>
      </w:pPr>
      <w:r w:rsidDel="00000000" w:rsidR="00000000" w:rsidRPr="00000000">
        <w:rPr>
          <w:sz w:val="22"/>
          <w:szCs w:val="22"/>
          <w:rtl w:val="0"/>
        </w:rPr>
        <w:t xml:space="preserve">Details about the info session’s attendances are outlined in the table below:</w:t>
      </w:r>
    </w:p>
    <w:p w:rsidR="00000000" w:rsidDel="00000000" w:rsidP="00000000" w:rsidRDefault="00000000" w:rsidRPr="00000000" w14:paraId="00000084">
      <w:pPr>
        <w:spacing w:after="0" w:line="240" w:lineRule="auto"/>
        <w:jc w:val="left"/>
        <w:rPr>
          <w:sz w:val="22"/>
          <w:szCs w:val="22"/>
        </w:rPr>
      </w:pPr>
      <w:r w:rsidDel="00000000" w:rsidR="00000000" w:rsidRPr="00000000">
        <w:rPr>
          <w:rtl w:val="0"/>
        </w:rPr>
      </w:r>
    </w:p>
    <w:tbl>
      <w:tblPr>
        <w:tblStyle w:val="Table2"/>
        <w:tblW w:w="9090.0" w:type="dxa"/>
        <w:jc w:val="left"/>
        <w:tblInd w:w="18.0" w:type="dxa"/>
        <w:tblLayout w:type="fixed"/>
        <w:tblLook w:val="0400"/>
      </w:tblPr>
      <w:tblGrid>
        <w:gridCol w:w="1758"/>
        <w:gridCol w:w="708"/>
        <w:gridCol w:w="674"/>
        <w:gridCol w:w="674"/>
        <w:gridCol w:w="674"/>
        <w:gridCol w:w="971"/>
        <w:gridCol w:w="674"/>
        <w:gridCol w:w="627"/>
        <w:gridCol w:w="647"/>
        <w:gridCol w:w="820"/>
        <w:gridCol w:w="863"/>
        <w:tblGridChange w:id="0">
          <w:tblGrid>
            <w:gridCol w:w="1758"/>
            <w:gridCol w:w="708"/>
            <w:gridCol w:w="674"/>
            <w:gridCol w:w="674"/>
            <w:gridCol w:w="674"/>
            <w:gridCol w:w="971"/>
            <w:gridCol w:w="674"/>
            <w:gridCol w:w="627"/>
            <w:gridCol w:w="647"/>
            <w:gridCol w:w="820"/>
            <w:gridCol w:w="863"/>
          </w:tblGrid>
        </w:tblGridChange>
      </w:tblGrid>
      <w:tr>
        <w:trPr>
          <w:trHeight w:val="1120" w:hRule="atLeast"/>
        </w:trPr>
        <w:tc>
          <w:tcPr>
            <w:tcBorders>
              <w:top w:color="000000" w:space="0" w:sz="4" w:val="single"/>
              <w:left w:color="000000" w:space="0" w:sz="4" w:val="single"/>
              <w:bottom w:color="000000" w:space="0" w:sz="4" w:val="single"/>
              <w:right w:color="000000" w:space="0" w:sz="4" w:val="single"/>
            </w:tcBorders>
            <w:shd w:fill="c6d9f1" w:val="clear"/>
            <w:vAlign w:val="center"/>
          </w:tcPr>
          <w:p w:rsidR="00000000" w:rsidDel="00000000" w:rsidP="00000000" w:rsidRDefault="00000000" w:rsidRPr="00000000" w14:paraId="00000085">
            <w:pPr>
              <w:spacing w:after="0" w:line="240" w:lineRule="auto"/>
              <w:jc w:val="lef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Location of the info session</w:t>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86">
            <w:pPr>
              <w:spacing w:after="0" w:line="240" w:lineRule="auto"/>
              <w:jc w:val="center"/>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Number of </w:t>
              <w:br w:type="textWrapping"/>
              <w:t xml:space="preserve">participants</w:t>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87">
            <w:pPr>
              <w:spacing w:after="0" w:line="240" w:lineRule="auto"/>
              <w:jc w:val="center"/>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Business </w:t>
              <w:br w:type="textWrapping"/>
              <w:t xml:space="preserve">represent.</w:t>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88">
            <w:pPr>
              <w:spacing w:after="0" w:line="240" w:lineRule="auto"/>
              <w:jc w:val="center"/>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LSG </w:t>
              <w:br w:type="textWrapping"/>
              <w:t xml:space="preserve">represent.</w:t>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89">
            <w:pPr>
              <w:spacing w:after="0" w:line="240" w:lineRule="auto"/>
              <w:jc w:val="center"/>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RDA </w:t>
              <w:br w:type="textWrapping"/>
              <w:t xml:space="preserve">represent.</w:t>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8A">
            <w:pPr>
              <w:spacing w:after="0" w:line="240" w:lineRule="auto"/>
              <w:jc w:val="center"/>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Chambers of commerce</w:t>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8B">
            <w:pPr>
              <w:spacing w:after="0" w:line="240" w:lineRule="auto"/>
              <w:jc w:val="center"/>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Media </w:t>
              <w:br w:type="textWrapping"/>
              <w:t xml:space="preserve">represent.</w:t>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8C">
            <w:pPr>
              <w:spacing w:after="0" w:line="240" w:lineRule="auto"/>
              <w:jc w:val="center"/>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BSO    represent.</w:t>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8D">
            <w:pPr>
              <w:spacing w:after="0" w:line="240" w:lineRule="auto"/>
              <w:jc w:val="center"/>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Other</w:t>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8E">
            <w:pPr>
              <w:spacing w:after="0" w:line="240" w:lineRule="auto"/>
              <w:jc w:val="lef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Female </w:t>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8F">
            <w:pPr>
              <w:spacing w:after="0" w:line="240" w:lineRule="auto"/>
              <w:jc w:val="lef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  Male</w:t>
            </w:r>
          </w:p>
        </w:tc>
      </w:tr>
      <w:tr>
        <w:trPr>
          <w:trHeight w:val="280" w:hRule="atLeast"/>
        </w:trPr>
        <w:tc>
          <w:tcPr>
            <w:tcBorders>
              <w:top w:color="000000" w:space="0" w:sz="0" w:val="nil"/>
              <w:left w:color="000000" w:space="0" w:sz="4" w:val="single"/>
              <w:bottom w:color="000000" w:space="0" w:sz="4" w:val="single"/>
              <w:right w:color="000000" w:space="0" w:sz="4" w:val="single"/>
            </w:tcBorders>
            <w:shd w:fill="dbe5f1" w:val="clear"/>
            <w:vAlign w:val="center"/>
          </w:tcPr>
          <w:p w:rsidR="00000000" w:rsidDel="00000000" w:rsidP="00000000" w:rsidRDefault="00000000" w:rsidRPr="00000000" w14:paraId="00000090">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Niš</w:t>
            </w:r>
          </w:p>
        </w:tc>
        <w:tc>
          <w:tcPr>
            <w:tcBorders>
              <w:top w:color="000000" w:space="0" w:sz="0" w:val="nil"/>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091">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60</w:t>
            </w:r>
          </w:p>
        </w:tc>
        <w:tc>
          <w:tcPr>
            <w:tcBorders>
              <w:top w:color="000000" w:space="0" w:sz="0" w:val="nil"/>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09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54</w:t>
            </w:r>
          </w:p>
        </w:tc>
        <w:tc>
          <w:tcPr>
            <w:tcBorders>
              <w:top w:color="000000" w:space="0" w:sz="0" w:val="nil"/>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09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094">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095">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096">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w:t>
            </w:r>
          </w:p>
        </w:tc>
        <w:tc>
          <w:tcPr>
            <w:tcBorders>
              <w:top w:color="000000" w:space="0" w:sz="0" w:val="nil"/>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097">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w:t>
            </w:r>
          </w:p>
        </w:tc>
        <w:tc>
          <w:tcPr>
            <w:tcBorders>
              <w:top w:color="000000" w:space="0" w:sz="0" w:val="nil"/>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098">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099">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19</w:t>
            </w:r>
          </w:p>
        </w:tc>
        <w:tc>
          <w:tcPr>
            <w:tcBorders>
              <w:top w:color="000000" w:space="0" w:sz="0" w:val="nil"/>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09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41</w:t>
            </w:r>
          </w:p>
        </w:tc>
      </w:tr>
      <w:tr>
        <w:trPr>
          <w:trHeight w:val="28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B">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Pirot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C">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D">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E">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F">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0">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1">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4">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5">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9</w:t>
            </w:r>
          </w:p>
        </w:tc>
      </w:tr>
      <w:tr>
        <w:trPr>
          <w:trHeight w:val="280" w:hRule="atLeast"/>
        </w:trPr>
        <w:tc>
          <w:tcPr>
            <w:tcBorders>
              <w:top w:color="000000" w:space="0" w:sz="0" w:val="nil"/>
              <w:left w:color="000000" w:space="0" w:sz="4" w:val="single"/>
              <w:bottom w:color="000000" w:space="0" w:sz="4" w:val="single"/>
              <w:right w:color="000000" w:space="0" w:sz="4" w:val="single"/>
            </w:tcBorders>
            <w:shd w:fill="dce6f1" w:val="clear"/>
            <w:vAlign w:val="center"/>
          </w:tcPr>
          <w:p w:rsidR="00000000" w:rsidDel="00000000" w:rsidP="00000000" w:rsidRDefault="00000000" w:rsidRPr="00000000" w14:paraId="000000A6">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Leskovac</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A7">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31</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A8">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25</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A9">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A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A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AC">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AD">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AE">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AF">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12</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B0">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19</w:t>
            </w:r>
          </w:p>
        </w:tc>
      </w:tr>
      <w:tr>
        <w:trPr>
          <w:trHeight w:val="28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1">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Vranje</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B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29</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B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B4">
            <w:pPr>
              <w:spacing w:after="0" w:line="240" w:lineRule="auto"/>
              <w:jc w:val="center"/>
              <w:rPr>
                <w:rFonts w:ascii="Calibri" w:cs="Calibri" w:eastAsia="Calibri" w:hAnsi="Calibri"/>
                <w:color w:val="000000"/>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B5">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B6">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B7">
            <w:pPr>
              <w:spacing w:after="0" w:line="240" w:lineRule="auto"/>
              <w:jc w:val="center"/>
              <w:rPr>
                <w:rFonts w:ascii="Calibri" w:cs="Calibri" w:eastAsia="Calibri" w:hAnsi="Calibri"/>
                <w:color w:val="000000"/>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B8">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B9">
            <w:pPr>
              <w:spacing w:after="0" w:line="240" w:lineRule="auto"/>
              <w:jc w:val="center"/>
              <w:rPr>
                <w:rFonts w:ascii="Calibri" w:cs="Calibri" w:eastAsia="Calibri" w:hAnsi="Calibri"/>
                <w:color w:val="000000"/>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B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9</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B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20</w:t>
            </w:r>
          </w:p>
        </w:tc>
      </w:tr>
      <w:tr>
        <w:trPr>
          <w:trHeight w:val="280" w:hRule="atLeast"/>
        </w:trPr>
        <w:tc>
          <w:tcPr>
            <w:tcBorders>
              <w:top w:color="000000" w:space="0" w:sz="0" w:val="nil"/>
              <w:left w:color="000000" w:space="0" w:sz="4" w:val="single"/>
              <w:bottom w:color="000000" w:space="0" w:sz="4" w:val="single"/>
              <w:right w:color="000000" w:space="0" w:sz="4" w:val="single"/>
            </w:tcBorders>
            <w:shd w:fill="dce6f1" w:val="clear"/>
            <w:vAlign w:val="center"/>
          </w:tcPr>
          <w:p w:rsidR="00000000" w:rsidDel="00000000" w:rsidP="00000000" w:rsidRDefault="00000000" w:rsidRPr="00000000" w14:paraId="000000BC">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Bujanovac</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BD">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23</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BE">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20</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BF">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C0">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C1">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C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C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C4">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C5">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6</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C6">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17</w:t>
            </w:r>
          </w:p>
        </w:tc>
      </w:tr>
      <w:tr>
        <w:trPr>
          <w:trHeight w:val="28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7">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Kragujevac</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C8">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84</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C9">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77</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C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C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CC">
            <w:pPr>
              <w:spacing w:after="0" w:line="240" w:lineRule="auto"/>
              <w:jc w:val="center"/>
              <w:rPr>
                <w:rFonts w:ascii="Calibri" w:cs="Calibri" w:eastAsia="Calibri" w:hAnsi="Calibri"/>
                <w:color w:val="000000"/>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CD">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CE">
            <w:pPr>
              <w:spacing w:after="0" w:line="240" w:lineRule="auto"/>
              <w:jc w:val="center"/>
              <w:rPr>
                <w:rFonts w:ascii="Calibri" w:cs="Calibri" w:eastAsia="Calibri" w:hAnsi="Calibri"/>
                <w:color w:val="000000"/>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CF">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D0">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D1">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52</w:t>
            </w:r>
          </w:p>
        </w:tc>
      </w:tr>
      <w:tr>
        <w:trPr>
          <w:trHeight w:val="280" w:hRule="atLeast"/>
        </w:trPr>
        <w:tc>
          <w:tcPr>
            <w:tcBorders>
              <w:top w:color="000000" w:space="0" w:sz="0" w:val="nil"/>
              <w:left w:color="000000" w:space="0" w:sz="4" w:val="single"/>
              <w:bottom w:color="000000" w:space="0" w:sz="4" w:val="single"/>
              <w:right w:color="000000" w:space="0" w:sz="4" w:val="single"/>
            </w:tcBorders>
            <w:shd w:fill="dce6f1" w:val="clear"/>
            <w:vAlign w:val="center"/>
          </w:tcPr>
          <w:p w:rsidR="00000000" w:rsidDel="00000000" w:rsidP="00000000" w:rsidRDefault="00000000" w:rsidRPr="00000000" w14:paraId="000000D2">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Zlatibor</w:t>
            </w:r>
          </w:p>
        </w:tc>
        <w:tc>
          <w:tcPr>
            <w:tcBorders>
              <w:top w:color="000000" w:space="0" w:sz="0" w:val="nil"/>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0D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51</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D4">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43</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D5">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D6">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D7">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D8">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D9">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D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D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17</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DC">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34</w:t>
            </w:r>
          </w:p>
        </w:tc>
      </w:tr>
      <w:tr>
        <w:trPr>
          <w:trHeight w:val="28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D">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Šabac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E">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F">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0">
            <w:pPr>
              <w:spacing w:after="0" w:line="240" w:lineRule="auto"/>
              <w:jc w:val="center"/>
              <w:rPr>
                <w:rFonts w:ascii="Calibri" w:cs="Calibri" w:eastAsia="Calibri" w:hAnsi="Calibri"/>
                <w:color w:val="000000"/>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1">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3">
            <w:pPr>
              <w:spacing w:after="0" w:line="240" w:lineRule="auto"/>
              <w:jc w:val="center"/>
              <w:rPr>
                <w:rFonts w:ascii="Calibri" w:cs="Calibri" w:eastAsia="Calibri" w:hAnsi="Calibri"/>
                <w:color w:val="000000"/>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4">
            <w:pPr>
              <w:spacing w:after="0" w:line="240" w:lineRule="auto"/>
              <w:jc w:val="center"/>
              <w:rPr>
                <w:rFonts w:ascii="Calibri" w:cs="Calibri" w:eastAsia="Calibri" w:hAnsi="Calibri"/>
                <w:color w:val="000000"/>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5">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6">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7">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29</w:t>
            </w:r>
          </w:p>
        </w:tc>
      </w:tr>
      <w:tr>
        <w:trPr>
          <w:trHeight w:val="280" w:hRule="atLeast"/>
        </w:trPr>
        <w:tc>
          <w:tcPr>
            <w:tcBorders>
              <w:top w:color="000000" w:space="0" w:sz="0" w:val="nil"/>
              <w:left w:color="000000" w:space="0" w:sz="4" w:val="single"/>
              <w:bottom w:color="000000" w:space="0" w:sz="4" w:val="single"/>
              <w:right w:color="000000" w:space="0" w:sz="4" w:val="single"/>
            </w:tcBorders>
            <w:shd w:fill="dce6f1" w:val="clear"/>
            <w:vAlign w:val="center"/>
          </w:tcPr>
          <w:p w:rsidR="00000000" w:rsidDel="00000000" w:rsidP="00000000" w:rsidRDefault="00000000" w:rsidRPr="00000000" w14:paraId="000000E8">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Kraljevo</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E9">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63</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E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61</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E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EC">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ED">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EE">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EF">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F0">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F1">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25</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F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38</w:t>
            </w:r>
          </w:p>
        </w:tc>
      </w:tr>
      <w:tr>
        <w:trPr>
          <w:trHeight w:val="28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3">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Srebrno jezero</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F4">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26</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F5">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F6">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F7">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F8">
            <w:pPr>
              <w:spacing w:after="0" w:line="240" w:lineRule="auto"/>
              <w:jc w:val="center"/>
              <w:rPr>
                <w:rFonts w:ascii="Calibri" w:cs="Calibri" w:eastAsia="Calibri" w:hAnsi="Calibri"/>
                <w:color w:val="000000"/>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F9">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FA">
            <w:pPr>
              <w:spacing w:after="0" w:line="240" w:lineRule="auto"/>
              <w:jc w:val="center"/>
              <w:rPr>
                <w:rFonts w:ascii="Calibri" w:cs="Calibri" w:eastAsia="Calibri" w:hAnsi="Calibri"/>
                <w:color w:val="000000"/>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FB">
            <w:pPr>
              <w:spacing w:after="0" w:line="240" w:lineRule="auto"/>
              <w:jc w:val="center"/>
              <w:rPr>
                <w:rFonts w:ascii="Calibri" w:cs="Calibri" w:eastAsia="Calibri" w:hAnsi="Calibri"/>
                <w:color w:val="000000"/>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FC">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FD">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22</w:t>
            </w:r>
          </w:p>
        </w:tc>
      </w:tr>
      <w:tr>
        <w:trPr>
          <w:trHeight w:val="280" w:hRule="atLeast"/>
        </w:trPr>
        <w:tc>
          <w:tcPr>
            <w:tcBorders>
              <w:top w:color="000000" w:space="0" w:sz="0" w:val="nil"/>
              <w:left w:color="000000" w:space="0" w:sz="4" w:val="single"/>
              <w:bottom w:color="000000" w:space="0" w:sz="4" w:val="single"/>
              <w:right w:color="000000" w:space="0" w:sz="4" w:val="single"/>
            </w:tcBorders>
            <w:shd w:fill="dce6f1" w:val="clear"/>
            <w:vAlign w:val="center"/>
          </w:tcPr>
          <w:p w:rsidR="00000000" w:rsidDel="00000000" w:rsidP="00000000" w:rsidRDefault="00000000" w:rsidRPr="00000000" w14:paraId="000000FE">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Novi Pazar</w:t>
            </w:r>
          </w:p>
        </w:tc>
        <w:tc>
          <w:tcPr>
            <w:tcBorders>
              <w:top w:color="000000" w:space="0" w:sz="0" w:val="nil"/>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0FF">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42</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00">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31</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01">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0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0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04">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05">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06">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07">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11</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08">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31</w:t>
            </w:r>
          </w:p>
        </w:tc>
      </w:tr>
      <w:tr>
        <w:trPr>
          <w:trHeight w:val="28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9">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Zaječar</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0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C">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D">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E">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F">
            <w:pPr>
              <w:spacing w:after="0" w:line="240" w:lineRule="auto"/>
              <w:jc w:val="center"/>
              <w:rPr>
                <w:rFonts w:ascii="Calibri" w:cs="Calibri" w:eastAsia="Calibri" w:hAnsi="Calibri"/>
                <w:color w:val="000000"/>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0">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1">
            <w:pPr>
              <w:spacing w:after="0" w:line="240" w:lineRule="auto"/>
              <w:jc w:val="center"/>
              <w:rPr>
                <w:rFonts w:ascii="Calibri" w:cs="Calibri" w:eastAsia="Calibri" w:hAnsi="Calibri"/>
                <w:color w:val="000000"/>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17</w:t>
            </w:r>
          </w:p>
        </w:tc>
      </w:tr>
      <w:tr>
        <w:trPr>
          <w:trHeight w:val="280" w:hRule="atLeast"/>
        </w:trPr>
        <w:tc>
          <w:tcPr>
            <w:tcBorders>
              <w:top w:color="000000" w:space="0" w:sz="0" w:val="nil"/>
              <w:left w:color="000000" w:space="0" w:sz="4" w:val="single"/>
              <w:bottom w:color="000000" w:space="0" w:sz="4" w:val="single"/>
              <w:right w:color="000000" w:space="0" w:sz="4" w:val="single"/>
            </w:tcBorders>
            <w:shd w:fill="dce6f1" w:val="clear"/>
            <w:vAlign w:val="center"/>
          </w:tcPr>
          <w:p w:rsidR="00000000" w:rsidDel="00000000" w:rsidP="00000000" w:rsidRDefault="00000000" w:rsidRPr="00000000" w14:paraId="00000114">
            <w:pPr>
              <w:spacing w:after="0" w:line="240" w:lineRule="auto"/>
              <w:jc w:val="lef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Kruševac</w:t>
            </w:r>
          </w:p>
        </w:tc>
        <w:tc>
          <w:tcPr>
            <w:tcBorders>
              <w:top w:color="000000" w:space="0" w:sz="0" w:val="nil"/>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115">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110</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16">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105</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17">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18">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19">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1A">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1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1C">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1D">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20</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1E">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90</w:t>
            </w:r>
          </w:p>
        </w:tc>
      </w:tr>
      <w:tr>
        <w:trPr>
          <w:trHeight w:val="54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F">
            <w:pPr>
              <w:spacing w:after="0" w:line="240" w:lineRule="auto"/>
              <w:jc w:val="left"/>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TOTAL </w:t>
              <w:br w:type="textWrapping"/>
              <w:t xml:space="preserve">13 info sessions</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20">
            <w:pPr>
              <w:spacing w:after="0" w:line="240" w:lineRule="auto"/>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615</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21">
            <w:pPr>
              <w:spacing w:after="0" w:line="240" w:lineRule="auto"/>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520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22">
            <w:pPr>
              <w:spacing w:after="0" w:line="240" w:lineRule="auto"/>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20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23">
            <w:pPr>
              <w:spacing w:after="0" w:line="240" w:lineRule="auto"/>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30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24">
            <w:pPr>
              <w:spacing w:after="0" w:line="240" w:lineRule="auto"/>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6</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25">
            <w:pPr>
              <w:spacing w:after="0" w:line="240" w:lineRule="auto"/>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22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26">
            <w:pPr>
              <w:spacing w:after="0" w:line="240" w:lineRule="auto"/>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9</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27">
            <w:pPr>
              <w:spacing w:after="0" w:line="240" w:lineRule="auto"/>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8</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28">
            <w:pPr>
              <w:spacing w:after="0" w:line="240" w:lineRule="auto"/>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196</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29">
            <w:pPr>
              <w:spacing w:after="0" w:line="240" w:lineRule="auto"/>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419</w:t>
            </w:r>
          </w:p>
        </w:tc>
      </w:tr>
      <w:tr>
        <w:trPr>
          <w:trHeight w:val="540" w:hRule="atLeast"/>
        </w:trPr>
        <w:tc>
          <w:tcPr>
            <w:tcBorders>
              <w:top w:color="000000" w:space="0" w:sz="0" w:val="nil"/>
              <w:left w:color="000000" w:space="0" w:sz="4" w:val="single"/>
              <w:bottom w:color="000000" w:space="0" w:sz="4" w:val="single"/>
              <w:right w:color="000000" w:space="0" w:sz="4" w:val="single"/>
            </w:tcBorders>
            <w:shd w:fill="dce6f1" w:val="clear"/>
            <w:vAlign w:val="center"/>
          </w:tcPr>
          <w:p w:rsidR="00000000" w:rsidDel="00000000" w:rsidP="00000000" w:rsidRDefault="00000000" w:rsidRPr="00000000" w14:paraId="0000012A">
            <w:pPr>
              <w:spacing w:after="0" w:line="240" w:lineRule="auto"/>
              <w:jc w:val="left"/>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TOTAL </w:t>
              <w:br w:type="textWrapping"/>
              <w:t xml:space="preserve">13 info sessions in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2B">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100%</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2C">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85%</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2D">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2E">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5%</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2F">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30">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31">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32">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33">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32%</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134">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68%</w:t>
            </w:r>
          </w:p>
        </w:tc>
      </w:tr>
      <w:tr>
        <w:trPr>
          <w:trHeight w:val="440" w:hRule="atLeast"/>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35">
            <w:pPr>
              <w:spacing w:after="0" w:line="240" w:lineRule="auto"/>
              <w:jc w:val="left"/>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On-line info session</w:t>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36">
            <w:pPr>
              <w:spacing w:after="0" w:line="240" w:lineRule="auto"/>
              <w:jc w:val="center"/>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70</w:t>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37">
            <w:pPr>
              <w:spacing w:after="0" w:line="240" w:lineRule="auto"/>
              <w:jc w:val="center"/>
              <w:rPr>
                <w:rFonts w:ascii="Calibri" w:cs="Calibri" w:eastAsia="Calibri" w:hAnsi="Calibri"/>
                <w:b w:val="1"/>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38">
            <w:pPr>
              <w:spacing w:after="0" w:line="240" w:lineRule="auto"/>
              <w:jc w:val="center"/>
              <w:rPr>
                <w:rFonts w:ascii="Calibri" w:cs="Calibri" w:eastAsia="Calibri" w:hAnsi="Calibri"/>
                <w:b w:val="1"/>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39">
            <w:pPr>
              <w:spacing w:after="0" w:line="240" w:lineRule="auto"/>
              <w:jc w:val="center"/>
              <w:rPr>
                <w:rFonts w:ascii="Calibri" w:cs="Calibri" w:eastAsia="Calibri" w:hAnsi="Calibri"/>
                <w:b w:val="1"/>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3A">
            <w:pPr>
              <w:spacing w:after="0" w:line="240" w:lineRule="auto"/>
              <w:jc w:val="center"/>
              <w:rPr>
                <w:rFonts w:ascii="Calibri" w:cs="Calibri" w:eastAsia="Calibri" w:hAnsi="Calibri"/>
                <w:b w:val="1"/>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3B">
            <w:pPr>
              <w:spacing w:after="0" w:line="240" w:lineRule="auto"/>
              <w:jc w:val="center"/>
              <w:rPr>
                <w:rFonts w:ascii="Calibri" w:cs="Calibri" w:eastAsia="Calibri" w:hAnsi="Calibri"/>
                <w:b w:val="1"/>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3C">
            <w:pPr>
              <w:spacing w:after="0" w:line="240" w:lineRule="auto"/>
              <w:jc w:val="center"/>
              <w:rPr>
                <w:rFonts w:ascii="Calibri" w:cs="Calibri" w:eastAsia="Calibri" w:hAnsi="Calibri"/>
                <w:b w:val="1"/>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3D">
            <w:pPr>
              <w:spacing w:after="0" w:line="240" w:lineRule="auto"/>
              <w:jc w:val="center"/>
              <w:rPr>
                <w:rFonts w:ascii="Calibri" w:cs="Calibri" w:eastAsia="Calibri" w:hAnsi="Calibri"/>
                <w:b w:val="1"/>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3E">
            <w:pPr>
              <w:spacing w:after="0" w:line="240" w:lineRule="auto"/>
              <w:jc w:val="center"/>
              <w:rPr>
                <w:rFonts w:ascii="Calibri" w:cs="Calibri" w:eastAsia="Calibri" w:hAnsi="Calibri"/>
                <w:b w:val="1"/>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3F">
            <w:pPr>
              <w:spacing w:after="0" w:line="240" w:lineRule="auto"/>
              <w:jc w:val="center"/>
              <w:rPr>
                <w:rFonts w:ascii="Calibri" w:cs="Calibri" w:eastAsia="Calibri" w:hAnsi="Calibri"/>
                <w:b w:val="1"/>
                <w:color w:val="000000"/>
                <w:sz w:val="18"/>
                <w:szCs w:val="18"/>
              </w:rPr>
            </w:pPr>
            <w:r w:rsidDel="00000000" w:rsidR="00000000" w:rsidRPr="00000000">
              <w:rPr>
                <w:rtl w:val="0"/>
              </w:rPr>
            </w:r>
          </w:p>
        </w:tc>
      </w:tr>
    </w:tbl>
    <w:p w:rsidR="00000000" w:rsidDel="00000000" w:rsidP="00000000" w:rsidRDefault="00000000" w:rsidRPr="00000000" w14:paraId="00000140">
      <w:pPr>
        <w:spacing w:after="0" w:line="240" w:lineRule="auto"/>
        <w:rPr>
          <w:sz w:val="22"/>
          <w:szCs w:val="22"/>
        </w:rPr>
      </w:pPr>
      <w:r w:rsidDel="00000000" w:rsidR="00000000" w:rsidRPr="00000000">
        <w:rPr>
          <w:rtl w:val="0"/>
        </w:rPr>
      </w:r>
    </w:p>
    <w:p w:rsidR="00000000" w:rsidDel="00000000" w:rsidP="00000000" w:rsidRDefault="00000000" w:rsidRPr="00000000" w14:paraId="00000141">
      <w:pPr>
        <w:spacing w:after="0" w:line="240" w:lineRule="auto"/>
        <w:rPr>
          <w:sz w:val="22"/>
          <w:szCs w:val="22"/>
        </w:rPr>
      </w:pPr>
      <w:r w:rsidDel="00000000" w:rsidR="00000000" w:rsidRPr="00000000">
        <w:rPr>
          <w:sz w:val="22"/>
          <w:szCs w:val="22"/>
          <w:rtl w:val="0"/>
        </w:rPr>
        <w:t xml:space="preserve">With regards to the attendees of 13 info sessions, the largest number of participants were representatives from the business community-520 representatives (85%). In total 30 representatives from 12 Regional Development Agencies and 20 representatives of 12 LSGs attended info sessions (Kragujevac, Čačak, Zaječar, Žagubica, Boljevac, Novi Pazar, Kruševac, Bujanovac, Leskovac, Pirot, Bela Palanka, Arilje) were present on the info sessions.  </w:t>
      </w:r>
    </w:p>
    <w:p w:rsidR="00000000" w:rsidDel="00000000" w:rsidP="00000000" w:rsidRDefault="00000000" w:rsidRPr="00000000" w14:paraId="00000142">
      <w:pPr>
        <w:spacing w:after="0" w:line="240" w:lineRule="auto"/>
        <w:rPr/>
      </w:pPr>
      <w:r w:rsidDel="00000000" w:rsidR="00000000" w:rsidRPr="00000000">
        <w:rPr>
          <w:sz w:val="22"/>
          <w:szCs w:val="22"/>
          <w:rtl w:val="0"/>
        </w:rPr>
        <w:t xml:space="preserve">The greatest interest for the info session was shown in Kruševac, where out of total 110 attendees, 105 were from the business community. The lowest interest was shown for info sessions in Pirot (in total 18 attendees, out of which 5 were from the business community) and in Bujanovac (in total 23 attendees, out of which 20 business representatives).</w:t>
      </w:r>
      <w:r w:rsidDel="00000000" w:rsidR="00000000" w:rsidRPr="00000000">
        <w:rPr>
          <w:rtl w:val="0"/>
        </w:rPr>
        <w:t xml:space="preserve"> </w:t>
      </w:r>
    </w:p>
    <w:p w:rsidR="00000000" w:rsidDel="00000000" w:rsidP="00000000" w:rsidRDefault="00000000" w:rsidRPr="00000000" w14:paraId="00000143">
      <w:pPr>
        <w:spacing w:after="0" w:line="240" w:lineRule="auto"/>
        <w:rPr>
          <w:sz w:val="22"/>
          <w:szCs w:val="22"/>
        </w:rPr>
      </w:pPr>
      <w:r w:rsidDel="00000000" w:rsidR="00000000" w:rsidRPr="00000000">
        <w:rPr>
          <w:rtl w:val="0"/>
        </w:rPr>
      </w:r>
    </w:p>
    <w:p w:rsidR="00000000" w:rsidDel="00000000" w:rsidP="00000000" w:rsidRDefault="00000000" w:rsidRPr="00000000" w14:paraId="00000144">
      <w:pPr>
        <w:spacing w:after="0" w:line="240" w:lineRule="auto"/>
        <w:rPr>
          <w:sz w:val="22"/>
          <w:szCs w:val="22"/>
        </w:rPr>
      </w:pPr>
      <w:r w:rsidDel="00000000" w:rsidR="00000000" w:rsidRPr="00000000">
        <w:rPr>
          <w:sz w:val="22"/>
          <w:szCs w:val="22"/>
          <w:rtl w:val="0"/>
        </w:rPr>
        <w:t xml:space="preserve">Gender statistics show that females made up 32 % of the participants while male accounted for 68%.  </w:t>
      </w:r>
    </w:p>
    <w:p w:rsidR="00000000" w:rsidDel="00000000" w:rsidP="00000000" w:rsidRDefault="00000000" w:rsidRPr="00000000" w14:paraId="00000145">
      <w:pPr>
        <w:spacing w:after="0" w:line="240" w:lineRule="auto"/>
        <w:rPr>
          <w:sz w:val="22"/>
          <w:szCs w:val="22"/>
        </w:rPr>
      </w:pPr>
      <w:r w:rsidDel="00000000" w:rsidR="00000000" w:rsidRPr="00000000">
        <w:rPr>
          <w:rtl w:val="0"/>
        </w:rPr>
      </w:r>
    </w:p>
    <w:p w:rsidR="00000000" w:rsidDel="00000000" w:rsidP="00000000" w:rsidRDefault="00000000" w:rsidRPr="00000000" w14:paraId="00000146">
      <w:pPr>
        <w:spacing w:after="0" w:line="240" w:lineRule="auto"/>
        <w:rPr>
          <w:sz w:val="22"/>
          <w:szCs w:val="22"/>
        </w:rPr>
      </w:pPr>
      <w:r w:rsidDel="00000000" w:rsidR="00000000" w:rsidRPr="00000000">
        <w:rPr>
          <w:sz w:val="22"/>
          <w:szCs w:val="22"/>
          <w:rtl w:val="0"/>
        </w:rPr>
        <w:t xml:space="preserve">Breakdown of info session attendees per institution is given in the table below:</w:t>
      </w:r>
    </w:p>
    <w:p w:rsidR="00000000" w:rsidDel="00000000" w:rsidP="00000000" w:rsidRDefault="00000000" w:rsidRPr="00000000" w14:paraId="00000147">
      <w:pPr>
        <w:spacing w:after="0" w:line="240" w:lineRule="auto"/>
        <w:rPr>
          <w:sz w:val="22"/>
          <w:szCs w:val="22"/>
        </w:rPr>
      </w:pPr>
      <w:r w:rsidDel="00000000" w:rsidR="00000000" w:rsidRPr="00000000">
        <w:rPr>
          <w:rtl w:val="0"/>
        </w:rPr>
      </w:r>
    </w:p>
    <w:tbl>
      <w:tblPr>
        <w:tblStyle w:val="Table3"/>
        <w:tblW w:w="9945.0" w:type="dxa"/>
        <w:jc w:val="left"/>
        <w:tblInd w:w="-176.0" w:type="dxa"/>
        <w:tblLayout w:type="fixed"/>
        <w:tblLook w:val="0400"/>
      </w:tblPr>
      <w:tblGrid>
        <w:gridCol w:w="1080"/>
        <w:gridCol w:w="1245"/>
        <w:gridCol w:w="1890"/>
        <w:gridCol w:w="1515"/>
        <w:gridCol w:w="1470"/>
        <w:gridCol w:w="1530"/>
        <w:gridCol w:w="1215"/>
        <w:tblGridChange w:id="0">
          <w:tblGrid>
            <w:gridCol w:w="1080"/>
            <w:gridCol w:w="1245"/>
            <w:gridCol w:w="1890"/>
            <w:gridCol w:w="1515"/>
            <w:gridCol w:w="1470"/>
            <w:gridCol w:w="1530"/>
            <w:gridCol w:w="1215"/>
          </w:tblGrid>
        </w:tblGridChange>
      </w:tblGrid>
      <w:tr>
        <w:trPr>
          <w:trHeight w:val="400" w:hRule="atLeast"/>
        </w:trPr>
        <w:tc>
          <w:tcPr>
            <w:tcBorders>
              <w:top w:color="000000" w:space="0" w:sz="4" w:val="single"/>
              <w:left w:color="000000" w:space="0" w:sz="4" w:val="single"/>
              <w:bottom w:color="000000" w:space="0" w:sz="4" w:val="single"/>
              <w:right w:color="000000" w:space="0" w:sz="4" w:val="single"/>
            </w:tcBorders>
            <w:shd w:fill="8db3e2" w:val="clear"/>
            <w:vAlign w:val="center"/>
          </w:tcPr>
          <w:p w:rsidR="00000000" w:rsidDel="00000000" w:rsidP="00000000" w:rsidRDefault="00000000" w:rsidRPr="00000000" w14:paraId="00000148">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Info session</w:t>
            </w:r>
          </w:p>
        </w:tc>
        <w:tc>
          <w:tcPr>
            <w:tcBorders>
              <w:top w:color="000000" w:space="0" w:sz="4" w:val="single"/>
              <w:left w:color="000000" w:space="0" w:sz="0" w:val="nil"/>
              <w:bottom w:color="000000" w:space="0" w:sz="4" w:val="single"/>
              <w:right w:color="000000" w:space="0" w:sz="4" w:val="single"/>
            </w:tcBorders>
            <w:shd w:fill="8db3e2" w:val="clear"/>
            <w:vAlign w:val="center"/>
          </w:tcPr>
          <w:p w:rsidR="00000000" w:rsidDel="00000000" w:rsidP="00000000" w:rsidRDefault="00000000" w:rsidRPr="00000000" w14:paraId="00000149">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LSGs (representa.)</w:t>
            </w:r>
          </w:p>
        </w:tc>
        <w:tc>
          <w:tcPr>
            <w:tcBorders>
              <w:top w:color="000000" w:space="0" w:sz="4" w:val="single"/>
              <w:left w:color="000000" w:space="0" w:sz="0" w:val="nil"/>
              <w:bottom w:color="000000" w:space="0" w:sz="4" w:val="single"/>
              <w:right w:color="000000" w:space="0" w:sz="4" w:val="single"/>
            </w:tcBorders>
            <w:shd w:fill="8db3e2" w:val="clear"/>
            <w:vAlign w:val="center"/>
          </w:tcPr>
          <w:p w:rsidR="00000000" w:rsidDel="00000000" w:rsidP="00000000" w:rsidRDefault="00000000" w:rsidRPr="00000000" w14:paraId="0000014A">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RDAs (represent.)</w:t>
            </w:r>
          </w:p>
        </w:tc>
        <w:tc>
          <w:tcPr>
            <w:tcBorders>
              <w:top w:color="000000" w:space="0" w:sz="4" w:val="single"/>
              <w:left w:color="000000" w:space="0" w:sz="0" w:val="nil"/>
              <w:bottom w:color="000000" w:space="0" w:sz="4" w:val="single"/>
              <w:right w:color="000000" w:space="0" w:sz="4" w:val="single"/>
            </w:tcBorders>
            <w:shd w:fill="8db3e2" w:val="clear"/>
            <w:vAlign w:val="center"/>
          </w:tcPr>
          <w:p w:rsidR="00000000" w:rsidDel="00000000" w:rsidP="00000000" w:rsidRDefault="00000000" w:rsidRPr="00000000" w14:paraId="0000014B">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Media (representa.)</w:t>
            </w:r>
          </w:p>
        </w:tc>
        <w:tc>
          <w:tcPr>
            <w:tcBorders>
              <w:top w:color="000000" w:space="0" w:sz="4" w:val="single"/>
              <w:left w:color="000000" w:space="0" w:sz="0" w:val="nil"/>
              <w:bottom w:color="000000" w:space="0" w:sz="4" w:val="single"/>
              <w:right w:color="000000" w:space="0" w:sz="4" w:val="single"/>
            </w:tcBorders>
            <w:shd w:fill="8db3e2" w:val="clear"/>
            <w:vAlign w:val="center"/>
          </w:tcPr>
          <w:p w:rsidR="00000000" w:rsidDel="00000000" w:rsidP="00000000" w:rsidRDefault="00000000" w:rsidRPr="00000000" w14:paraId="0000014C">
            <w:pPr>
              <w:spacing w:after="0" w:line="240" w:lineRule="auto"/>
              <w:jc w:val="left"/>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Chamber of commerce (represent.) </w:t>
            </w:r>
          </w:p>
        </w:tc>
        <w:tc>
          <w:tcPr>
            <w:tcBorders>
              <w:top w:color="000000" w:space="0" w:sz="4" w:val="single"/>
              <w:left w:color="000000" w:space="0" w:sz="0" w:val="nil"/>
              <w:bottom w:color="000000" w:space="0" w:sz="4" w:val="single"/>
              <w:right w:color="000000" w:space="0" w:sz="4" w:val="single"/>
            </w:tcBorders>
            <w:shd w:fill="8db3e2" w:val="clear"/>
            <w:vAlign w:val="center"/>
          </w:tcPr>
          <w:p w:rsidR="00000000" w:rsidDel="00000000" w:rsidP="00000000" w:rsidRDefault="00000000" w:rsidRPr="00000000" w14:paraId="0000014D">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BSOs (represent.)</w:t>
            </w:r>
          </w:p>
        </w:tc>
        <w:tc>
          <w:tcPr>
            <w:tcBorders>
              <w:top w:color="000000" w:space="0" w:sz="4" w:val="single"/>
              <w:left w:color="000000" w:space="0" w:sz="0" w:val="nil"/>
              <w:bottom w:color="000000" w:space="0" w:sz="4" w:val="single"/>
              <w:right w:color="000000" w:space="0" w:sz="4" w:val="single"/>
            </w:tcBorders>
            <w:shd w:fill="8db3e2" w:val="clear"/>
            <w:vAlign w:val="center"/>
          </w:tcPr>
          <w:p w:rsidR="00000000" w:rsidDel="00000000" w:rsidP="00000000" w:rsidRDefault="00000000" w:rsidRPr="00000000" w14:paraId="0000014E">
            <w:pPr>
              <w:spacing w:after="0" w:line="240" w:lineRule="auto"/>
              <w:jc w:val="left"/>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Other</w:t>
            </w:r>
          </w:p>
        </w:tc>
      </w:tr>
      <w:tr>
        <w:trPr>
          <w:trHeight w:val="20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F">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Niš</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0">
            <w:pPr>
              <w:spacing w:after="0" w:line="240" w:lineRule="auto"/>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1">
            <w:pPr>
              <w:spacing w:after="0" w:line="240" w:lineRule="auto"/>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2">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Pro Media-1 CreativeNTV-1</w:t>
            </w:r>
          </w:p>
          <w:p w:rsidR="00000000" w:rsidDel="00000000" w:rsidP="00000000" w:rsidRDefault="00000000" w:rsidRPr="00000000" w14:paraId="00000153">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TV Zana Plus-1</w:t>
            </w:r>
          </w:p>
          <w:p w:rsidR="00000000" w:rsidDel="00000000" w:rsidP="00000000" w:rsidRDefault="00000000" w:rsidRPr="00000000" w14:paraId="00000154">
            <w:pPr>
              <w:spacing w:after="0" w:line="240" w:lineRule="auto"/>
              <w:jc w:val="left"/>
              <w:rPr>
                <w:rFonts w:ascii="Calibri" w:cs="Calibri" w:eastAsia="Calibri" w:hAnsi="Calibri"/>
                <w:color w:val="000000"/>
                <w:sz w:val="22"/>
                <w:szCs w:val="22"/>
              </w:rPr>
            </w:pPr>
            <w:r w:rsidDel="00000000" w:rsidR="00000000" w:rsidRPr="00000000">
              <w:rPr>
                <w:rFonts w:ascii="Calibri" w:cs="Calibri" w:eastAsia="Calibri" w:hAnsi="Calibri"/>
                <w:color w:val="000000"/>
                <w:rtl w:val="0"/>
              </w:rPr>
              <w:t xml:space="preserve">EU info centar -1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5">
            <w:pPr>
              <w:spacing w:after="0" w:line="240" w:lineRule="auto"/>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56">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Cluster Dundjer, Niš-2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57">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200" w:hRule="atLeast"/>
        </w:trPr>
        <w:tc>
          <w:tcPr>
            <w:vMerge w:val="restart"/>
            <w:tcBorders>
              <w:top w:color="000000" w:space="0" w:sz="0" w:val="nil"/>
              <w:left w:color="000000" w:space="0" w:sz="4" w:val="single"/>
              <w:bottom w:color="000000" w:space="0" w:sz="4" w:val="single"/>
              <w:right w:color="000000" w:space="0" w:sz="4" w:val="single"/>
            </w:tcBorders>
            <w:shd w:fill="dbe5f1" w:val="clear"/>
          </w:tcPr>
          <w:p w:rsidR="00000000" w:rsidDel="00000000" w:rsidP="00000000" w:rsidRDefault="00000000" w:rsidRPr="00000000" w14:paraId="00000158">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Pirot</w:t>
            </w:r>
          </w:p>
        </w:tc>
        <w:tc>
          <w:tcPr>
            <w:tcBorders>
              <w:top w:color="000000" w:space="0" w:sz="0" w:val="nil"/>
              <w:left w:color="000000" w:space="0" w:sz="0" w:val="nil"/>
              <w:bottom w:color="000000" w:space="0" w:sz="0" w:val="nil"/>
              <w:right w:color="000000" w:space="0" w:sz="4" w:val="single"/>
            </w:tcBorders>
            <w:shd w:fill="dbe5f1" w:val="clear"/>
            <w:vAlign w:val="bottom"/>
          </w:tcPr>
          <w:p w:rsidR="00000000" w:rsidDel="00000000" w:rsidP="00000000" w:rsidRDefault="00000000" w:rsidRPr="00000000" w14:paraId="00000159">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Pirot-1</w:t>
            </w:r>
          </w:p>
        </w:tc>
        <w:tc>
          <w:tcPr>
            <w:vMerge w:val="restart"/>
            <w:tcBorders>
              <w:top w:color="000000" w:space="0" w:sz="0" w:val="nil"/>
              <w:left w:color="000000" w:space="0" w:sz="4" w:val="single"/>
              <w:bottom w:color="000000" w:space="0" w:sz="4" w:val="single"/>
              <w:right w:color="000000" w:space="0" w:sz="4" w:val="single"/>
            </w:tcBorders>
            <w:shd w:fill="dbe5f1" w:val="clear"/>
          </w:tcPr>
          <w:p w:rsidR="00000000" w:rsidDel="00000000" w:rsidP="00000000" w:rsidRDefault="00000000" w:rsidRPr="00000000" w14:paraId="0000015A">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RDA Jug, Niš -1</w:t>
            </w:r>
          </w:p>
        </w:tc>
        <w:tc>
          <w:tcPr>
            <w:tcBorders>
              <w:top w:color="000000" w:space="0" w:sz="0" w:val="nil"/>
              <w:left w:color="000000" w:space="0" w:sz="0" w:val="nil"/>
              <w:bottom w:color="000000" w:space="0" w:sz="0" w:val="nil"/>
              <w:right w:color="000000" w:space="0" w:sz="4" w:val="single"/>
            </w:tcBorders>
            <w:shd w:fill="dbe5f1" w:val="clear"/>
            <w:vAlign w:val="bottom"/>
          </w:tcPr>
          <w:p w:rsidR="00000000" w:rsidDel="00000000" w:rsidP="00000000" w:rsidRDefault="00000000" w:rsidRPr="00000000" w14:paraId="0000015B">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Regionalna TV Pirot-2</w:t>
            </w:r>
          </w:p>
        </w:tc>
        <w:tc>
          <w:tcPr>
            <w:vMerge w:val="restart"/>
            <w:tcBorders>
              <w:top w:color="000000" w:space="0" w:sz="0" w:val="nil"/>
              <w:left w:color="000000" w:space="0" w:sz="4" w:val="single"/>
              <w:bottom w:color="000000" w:space="0" w:sz="4" w:val="single"/>
              <w:right w:color="000000" w:space="0" w:sz="4" w:val="single"/>
            </w:tcBorders>
            <w:shd w:fill="dbe5f1" w:val="clear"/>
            <w:vAlign w:val="bottom"/>
          </w:tcPr>
          <w:p w:rsidR="00000000" w:rsidDel="00000000" w:rsidP="00000000" w:rsidRDefault="00000000" w:rsidRPr="00000000" w14:paraId="0000015C">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vMerge w:val="restart"/>
            <w:tcBorders>
              <w:top w:color="000000" w:space="0" w:sz="0" w:val="nil"/>
              <w:left w:color="000000" w:space="0" w:sz="4" w:val="single"/>
              <w:bottom w:color="000000" w:space="0" w:sz="4" w:val="single"/>
              <w:right w:color="000000" w:space="0" w:sz="4" w:val="single"/>
            </w:tcBorders>
            <w:shd w:fill="dbe5f1" w:val="clear"/>
          </w:tcPr>
          <w:p w:rsidR="00000000" w:rsidDel="00000000" w:rsidP="00000000" w:rsidRDefault="00000000" w:rsidRPr="00000000" w14:paraId="0000015D">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vMerge w:val="restart"/>
            <w:tcBorders>
              <w:top w:color="000000" w:space="0" w:sz="0" w:val="nil"/>
              <w:left w:color="000000" w:space="0" w:sz="4" w:val="single"/>
              <w:bottom w:color="000000" w:space="0" w:sz="4" w:val="single"/>
              <w:right w:color="000000" w:space="0" w:sz="4" w:val="single"/>
            </w:tcBorders>
            <w:shd w:fill="dbe5f1" w:val="clear"/>
          </w:tcPr>
          <w:p w:rsidR="00000000" w:rsidDel="00000000" w:rsidP="00000000" w:rsidRDefault="00000000" w:rsidRPr="00000000" w14:paraId="0000015E">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220" w:hRule="atLeast"/>
        </w:trPr>
        <w:tc>
          <w:tcPr>
            <w:vMerge w:val="continue"/>
            <w:tcBorders>
              <w:top w:color="000000" w:space="0" w:sz="0" w:val="nil"/>
              <w:left w:color="000000" w:space="0" w:sz="4" w:val="single"/>
              <w:bottom w:color="000000" w:space="0" w:sz="4" w:val="single"/>
              <w:right w:color="000000" w:space="0" w:sz="4" w:val="single"/>
            </w:tcBorders>
            <w:shd w:fill="dbe5f1" w:val="clear"/>
          </w:tcPr>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shd w:fill="dbe5f1" w:val="clear"/>
            <w:vAlign w:val="bottom"/>
          </w:tcPr>
          <w:p w:rsidR="00000000" w:rsidDel="00000000" w:rsidP="00000000" w:rsidRDefault="00000000" w:rsidRPr="00000000" w14:paraId="00000160">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Bela Palanka-1</w:t>
            </w:r>
          </w:p>
        </w:tc>
        <w:tc>
          <w:tcPr>
            <w:vMerge w:val="continue"/>
            <w:tcBorders>
              <w:top w:color="000000" w:space="0" w:sz="0" w:val="nil"/>
              <w:left w:color="000000" w:space="0" w:sz="4" w:val="single"/>
              <w:bottom w:color="000000" w:space="0" w:sz="4" w:val="single"/>
              <w:right w:color="000000" w:space="0" w:sz="4" w:val="single"/>
            </w:tcBorders>
            <w:shd w:fill="dbe5f1" w:val="clear"/>
          </w:tcPr>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shd w:fill="dbe5f1" w:val="clear"/>
            <w:vAlign w:val="bottom"/>
          </w:tcPr>
          <w:p w:rsidR="00000000" w:rsidDel="00000000" w:rsidP="00000000" w:rsidRDefault="00000000" w:rsidRPr="00000000" w14:paraId="00000162">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TVP Kanal-2</w:t>
            </w:r>
          </w:p>
        </w:tc>
        <w:tc>
          <w:tcPr>
            <w:vMerge w:val="continue"/>
            <w:tcBorders>
              <w:top w:color="000000" w:space="0" w:sz="0" w:val="nil"/>
              <w:left w:color="000000" w:space="0" w:sz="4" w:val="single"/>
              <w:bottom w:color="000000" w:space="0" w:sz="4" w:val="single"/>
              <w:right w:color="000000" w:space="0" w:sz="4" w:val="single"/>
            </w:tcBorders>
            <w:shd w:fill="dbe5f1" w:val="clear"/>
            <w:vAlign w:val="bottom"/>
          </w:tcPr>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dbe5f1" w:val="clear"/>
          </w:tcPr>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dbe5f1" w:val="clear"/>
          </w:tcPr>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r>
      <w:tr>
        <w:trPr>
          <w:trHeight w:val="200" w:hRule="atLeast"/>
        </w:trPr>
        <w:tc>
          <w:tcPr>
            <w:vMerge w:val="continue"/>
            <w:tcBorders>
              <w:top w:color="000000" w:space="0" w:sz="0" w:val="nil"/>
              <w:left w:color="000000" w:space="0" w:sz="4" w:val="single"/>
              <w:bottom w:color="000000" w:space="0" w:sz="4" w:val="single"/>
              <w:right w:color="000000" w:space="0" w:sz="4" w:val="single"/>
            </w:tcBorders>
            <w:shd w:fill="dbe5f1" w:val="clear"/>
          </w:tcPr>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be5f1" w:val="clear"/>
            <w:vAlign w:val="bottom"/>
          </w:tcPr>
          <w:p w:rsidR="00000000" w:rsidDel="00000000" w:rsidP="00000000" w:rsidRDefault="00000000" w:rsidRPr="00000000" w14:paraId="00000167">
            <w:pPr>
              <w:spacing w:after="0" w:line="240" w:lineRule="auto"/>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vMerge w:val="continue"/>
            <w:tcBorders>
              <w:top w:color="000000" w:space="0" w:sz="0" w:val="nil"/>
              <w:left w:color="000000" w:space="0" w:sz="4" w:val="single"/>
              <w:bottom w:color="000000" w:space="0" w:sz="4" w:val="single"/>
              <w:right w:color="000000" w:space="0" w:sz="4" w:val="single"/>
            </w:tcBorders>
            <w:shd w:fill="dbe5f1" w:val="clear"/>
          </w:tcPr>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be5f1" w:val="clear"/>
            <w:vAlign w:val="bottom"/>
          </w:tcPr>
          <w:p w:rsidR="00000000" w:rsidDel="00000000" w:rsidP="00000000" w:rsidRDefault="00000000" w:rsidRPr="00000000" w14:paraId="00000169">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Radio Pirot-1</w:t>
            </w:r>
          </w:p>
        </w:tc>
        <w:tc>
          <w:tcPr>
            <w:vMerge w:val="continue"/>
            <w:tcBorders>
              <w:top w:color="000000" w:space="0" w:sz="0" w:val="nil"/>
              <w:left w:color="000000" w:space="0" w:sz="4" w:val="single"/>
              <w:bottom w:color="000000" w:space="0" w:sz="4" w:val="single"/>
              <w:right w:color="000000" w:space="0" w:sz="4" w:val="single"/>
            </w:tcBorders>
            <w:shd w:fill="dbe5f1" w:val="clear"/>
            <w:vAlign w:val="bottom"/>
          </w:tcPr>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dbe5f1" w:val="clear"/>
          </w:tcPr>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dbe5f1" w:val="clear"/>
          </w:tcPr>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r>
      <w:tr>
        <w:trPr>
          <w:trHeight w:val="200" w:hRule="atLeast"/>
        </w:trPr>
        <w:tc>
          <w:tcPr>
            <w:vMerge w:val="restart"/>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D">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Leskovac</w:t>
            </w:r>
          </w:p>
        </w:tc>
        <w:tc>
          <w:tcPr>
            <w:vMerge w:val="restart"/>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E">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Leskovac-2</w:t>
            </w:r>
          </w:p>
        </w:tc>
        <w:tc>
          <w:tcPr>
            <w:vMerge w:val="restart"/>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F">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RDA Centar za Razvoj, Leskovac-1</w:t>
            </w:r>
          </w:p>
        </w:tc>
        <w:tc>
          <w:tcPr>
            <w:tcBorders>
              <w:top w:color="000000" w:space="0" w:sz="0" w:val="nil"/>
              <w:left w:color="000000" w:space="0" w:sz="0" w:val="nil"/>
              <w:bottom w:color="000000" w:space="0" w:sz="0" w:val="nil"/>
              <w:right w:color="000000" w:space="0" w:sz="4" w:val="single"/>
            </w:tcBorders>
            <w:shd w:fill="auto" w:val="clear"/>
            <w:vAlign w:val="bottom"/>
          </w:tcPr>
          <w:p w:rsidR="00000000" w:rsidDel="00000000" w:rsidP="00000000" w:rsidRDefault="00000000" w:rsidRPr="00000000" w14:paraId="00000170">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TVLE- 1</w:t>
            </w:r>
          </w:p>
        </w:tc>
        <w:tc>
          <w:tcPr>
            <w:vMerge w:val="restart"/>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71">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vMerge w:val="restart"/>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2">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vMerge w:val="restart"/>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3">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200" w:hRule="atLeast"/>
        </w:trPr>
        <w:tc>
          <w:tcPr>
            <w:vMerge w:val="continue"/>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shd w:fill="auto" w:val="clear"/>
            <w:vAlign w:val="bottom"/>
          </w:tcPr>
          <w:p w:rsidR="00000000" w:rsidDel="00000000" w:rsidP="00000000" w:rsidRDefault="00000000" w:rsidRPr="00000000" w14:paraId="00000177">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TVK1- 1</w:t>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r>
      <w:tr>
        <w:trPr>
          <w:trHeight w:val="200" w:hRule="atLeast"/>
        </w:trPr>
        <w:tc>
          <w:tcPr>
            <w:vMerge w:val="continue"/>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E">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TV4S-1</w:t>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r>
      <w:tr>
        <w:trPr>
          <w:trHeight w:val="560" w:hRule="atLeast"/>
        </w:trPr>
        <w:tc>
          <w:tcPr>
            <w:tcBorders>
              <w:top w:color="000000" w:space="0" w:sz="0" w:val="nil"/>
              <w:left w:color="000000" w:space="0" w:sz="4" w:val="single"/>
              <w:bottom w:color="000000" w:space="0" w:sz="4" w:val="single"/>
              <w:right w:color="000000" w:space="0" w:sz="4" w:val="single"/>
            </w:tcBorders>
            <w:shd w:fill="dbe5f1" w:val="clear"/>
          </w:tcPr>
          <w:p w:rsidR="00000000" w:rsidDel="00000000" w:rsidP="00000000" w:rsidRDefault="00000000" w:rsidRPr="00000000" w14:paraId="00000182">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Vranje</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83">
            <w:pPr>
              <w:spacing w:after="0" w:line="240" w:lineRule="auto"/>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84">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RDA for Pčinja district, Vranje -5</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85">
            <w:pPr>
              <w:spacing w:after="0" w:line="240" w:lineRule="auto"/>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86">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Vranje -1</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87">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BIC Yumco -3</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88">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40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9">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Bujanovac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8A">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Bujanovac-1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8B">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8C">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8D">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Chamber of Commerce/Bujanovac office-1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8E">
            <w:pPr>
              <w:spacing w:after="0" w:line="240" w:lineRule="auto"/>
              <w:jc w:val="right"/>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8F">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Coordination Body -1</w:t>
            </w:r>
          </w:p>
        </w:tc>
      </w:tr>
      <w:tr>
        <w:trPr>
          <w:trHeight w:val="540" w:hRule="atLeast"/>
        </w:trPr>
        <w:tc>
          <w:tcPr>
            <w:tcBorders>
              <w:top w:color="000000" w:space="0" w:sz="0" w:val="nil"/>
              <w:left w:color="000000" w:space="0" w:sz="4" w:val="single"/>
              <w:bottom w:color="000000" w:space="0" w:sz="4" w:val="single"/>
              <w:right w:color="000000" w:space="0" w:sz="4" w:val="single"/>
            </w:tcBorders>
            <w:shd w:fill="dbe5f1" w:val="clear"/>
          </w:tcPr>
          <w:p w:rsidR="00000000" w:rsidDel="00000000" w:rsidP="00000000" w:rsidRDefault="00000000" w:rsidRPr="00000000" w14:paraId="00000190">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Kragujevac</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91">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Kragujevac-1</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92">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RDA Šumadija i Pomoravlje, Kraguj.-2</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93">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TV Kragujevac-1               Radio Zlatousti-1</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94">
            <w:pPr>
              <w:spacing w:after="0" w:line="240" w:lineRule="auto"/>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95">
            <w:pPr>
              <w:spacing w:after="0" w:line="240" w:lineRule="auto"/>
              <w:jc w:val="right"/>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96">
            <w:pPr>
              <w:spacing w:after="0" w:line="240" w:lineRule="auto"/>
              <w:jc w:val="right"/>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200" w:hRule="atLeast"/>
        </w:trPr>
        <w:tc>
          <w:tcPr>
            <w:vMerge w:val="restart"/>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7">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Zlatibor</w:t>
            </w:r>
          </w:p>
        </w:tc>
        <w:tc>
          <w:tcPr>
            <w:vMerge w:val="restart"/>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8">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Arilje-2</w:t>
            </w:r>
          </w:p>
        </w:tc>
        <w:tc>
          <w:tcPr>
            <w:vMerge w:val="restart"/>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9">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RDA Zlatibor, Užice-2</w:t>
            </w:r>
          </w:p>
        </w:tc>
        <w:tc>
          <w:tcPr>
            <w:tcBorders>
              <w:top w:color="000000" w:space="0" w:sz="0" w:val="nil"/>
              <w:left w:color="000000" w:space="0" w:sz="0" w:val="nil"/>
              <w:bottom w:color="000000" w:space="0" w:sz="0" w:val="nil"/>
              <w:right w:color="000000" w:space="0" w:sz="4" w:val="single"/>
            </w:tcBorders>
            <w:shd w:fill="auto" w:val="clear"/>
          </w:tcPr>
          <w:p w:rsidR="00000000" w:rsidDel="00000000" w:rsidP="00000000" w:rsidRDefault="00000000" w:rsidRPr="00000000" w14:paraId="0000019A">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Radio Pozega-3</w:t>
            </w:r>
          </w:p>
        </w:tc>
        <w:tc>
          <w:tcPr>
            <w:vMerge w:val="restart"/>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B">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vMerge w:val="restart"/>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C">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vMerge w:val="restart"/>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D">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Pre-school institution- 1 High school-1</w:t>
            </w:r>
          </w:p>
        </w:tc>
      </w:tr>
      <w:tr>
        <w:trPr>
          <w:trHeight w:val="240" w:hRule="atLeast"/>
        </w:trPr>
        <w:tc>
          <w:tcPr>
            <w:vMerge w:val="continue"/>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A1">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Web Almanah-1</w:t>
            </w:r>
          </w:p>
        </w:tc>
        <w:tc>
          <w:tcPr>
            <w:vMerge w:val="continue"/>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r>
      <w:tr>
        <w:trPr>
          <w:trHeight w:val="520" w:hRule="atLeast"/>
        </w:trPr>
        <w:tc>
          <w:tcPr>
            <w:tcBorders>
              <w:top w:color="000000" w:space="0" w:sz="0" w:val="nil"/>
              <w:left w:color="000000" w:space="0" w:sz="4" w:val="single"/>
              <w:bottom w:color="000000" w:space="0" w:sz="4" w:val="single"/>
              <w:right w:color="000000" w:space="0" w:sz="4" w:val="single"/>
            </w:tcBorders>
            <w:shd w:fill="dbe5f1" w:val="clear"/>
          </w:tcPr>
          <w:p w:rsidR="00000000" w:rsidDel="00000000" w:rsidP="00000000" w:rsidRDefault="00000000" w:rsidRPr="00000000" w14:paraId="000001A5">
            <w:pPr>
              <w:spacing w:after="0" w:line="240" w:lineRule="auto"/>
              <w:jc w:val="left"/>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Šabac</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A6">
            <w:pPr>
              <w:spacing w:after="0" w:line="240" w:lineRule="auto"/>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A7">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RDA Pod., Podg., Rađevina, Loznica-1</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A8">
            <w:pPr>
              <w:spacing w:after="0" w:line="240" w:lineRule="auto"/>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A9">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Valjevo -3</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AA">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AB">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54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C">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Kraljevo</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AD">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AE">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RDA Raški i Moravički districts, Kraljevo- 2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AF">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B0">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B1">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B2">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540" w:hRule="atLeast"/>
        </w:trPr>
        <w:tc>
          <w:tcPr>
            <w:tcBorders>
              <w:top w:color="000000" w:space="0" w:sz="0" w:val="nil"/>
              <w:left w:color="000000" w:space="0" w:sz="4" w:val="single"/>
              <w:bottom w:color="000000" w:space="0" w:sz="4" w:val="single"/>
              <w:right w:color="000000" w:space="0" w:sz="4" w:val="single"/>
            </w:tcBorders>
            <w:shd w:fill="dbe5f1" w:val="clear"/>
          </w:tcPr>
          <w:p w:rsidR="00000000" w:rsidDel="00000000" w:rsidP="00000000" w:rsidRDefault="00000000" w:rsidRPr="00000000" w14:paraId="000001B3">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Srebrno jezero</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B4">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Čačak -1</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B5">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RDABranič.,Podunav., Požervac-1</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B6">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TV Viminacijum-1</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B7">
            <w:pPr>
              <w:spacing w:after="0" w:line="240" w:lineRule="auto"/>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B8">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B9">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54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A">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Novi Pazar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BB">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Novi Pazar-4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BC">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RDA Sandžaka-SEDA, Novi Pazar -4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BD">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RTV NP 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BE">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BF">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C0">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360" w:hRule="atLeast"/>
        </w:trPr>
        <w:tc>
          <w:tcPr>
            <w:tcBorders>
              <w:top w:color="000000" w:space="0" w:sz="0" w:val="nil"/>
              <w:left w:color="000000" w:space="0" w:sz="4" w:val="single"/>
              <w:bottom w:color="000000" w:space="0" w:sz="4" w:val="single"/>
              <w:right w:color="000000" w:space="0" w:sz="4" w:val="single"/>
            </w:tcBorders>
            <w:shd w:fill="dbe5f1" w:val="clear"/>
          </w:tcPr>
          <w:p w:rsidR="00000000" w:rsidDel="00000000" w:rsidP="00000000" w:rsidRDefault="00000000" w:rsidRPr="00000000" w14:paraId="000001C1">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Zaječar</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C2">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Žagubica -3   Zaječar-2   Boljevac-1</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C3">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RDA RARIS, Zaječar-4</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C4">
            <w:pPr>
              <w:spacing w:after="0" w:line="240" w:lineRule="auto"/>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C5">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Zaječar-1</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C6">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BIC Bor-1       TOC Zaječar -3</w:t>
            </w:r>
          </w:p>
        </w:tc>
        <w:tc>
          <w:tcPr>
            <w:tcBorders>
              <w:top w:color="000000" w:space="0" w:sz="0" w:val="nil"/>
              <w:left w:color="000000" w:space="0" w:sz="0" w:val="nil"/>
              <w:bottom w:color="000000" w:space="0" w:sz="4" w:val="single"/>
              <w:right w:color="000000" w:space="0" w:sz="4" w:val="single"/>
            </w:tcBorders>
            <w:shd w:fill="dbe5f1" w:val="clear"/>
          </w:tcPr>
          <w:p w:rsidR="00000000" w:rsidDel="00000000" w:rsidP="00000000" w:rsidRDefault="00000000" w:rsidRPr="00000000" w14:paraId="000001C7">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54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8">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Kruševac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C9">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Kruševac-1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CA">
            <w:pPr>
              <w:spacing w:after="0" w:line="240" w:lineRule="auto"/>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RDA Rasina district, Kruševac- 4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CB">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CC">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CD">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CE">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bl>
    <w:p w:rsidR="00000000" w:rsidDel="00000000" w:rsidP="00000000" w:rsidRDefault="00000000" w:rsidRPr="00000000" w14:paraId="000001CF">
      <w:pPr>
        <w:spacing w:after="0" w:line="240" w:lineRule="auto"/>
        <w:rPr>
          <w:sz w:val="22"/>
          <w:szCs w:val="22"/>
        </w:rPr>
      </w:pPr>
      <w:r w:rsidDel="00000000" w:rsidR="00000000" w:rsidRPr="00000000">
        <w:rPr>
          <w:rtl w:val="0"/>
        </w:rPr>
      </w:r>
    </w:p>
    <w:p w:rsidR="00000000" w:rsidDel="00000000" w:rsidP="00000000" w:rsidRDefault="00000000" w:rsidRPr="00000000" w14:paraId="000001D0">
      <w:pPr>
        <w:spacing w:after="0" w:line="240" w:lineRule="auto"/>
        <w:rPr>
          <w:sz w:val="22"/>
          <w:szCs w:val="22"/>
        </w:rPr>
      </w:pPr>
      <w:r w:rsidDel="00000000" w:rsidR="00000000" w:rsidRPr="00000000">
        <w:rPr>
          <w:rtl w:val="0"/>
        </w:rPr>
      </w:r>
    </w:p>
    <w:p w:rsidR="00000000" w:rsidDel="00000000" w:rsidP="00000000" w:rsidRDefault="00000000" w:rsidRPr="00000000" w14:paraId="000001D1">
      <w:pPr>
        <w:spacing w:after="0" w:line="240" w:lineRule="auto"/>
        <w:jc w:val="left"/>
        <w:rPr>
          <w:b w:val="1"/>
          <w:color w:val="002060"/>
          <w:sz w:val="32"/>
          <w:szCs w:val="32"/>
        </w:rPr>
      </w:pPr>
      <w:r w:rsidDel="00000000" w:rsidR="00000000" w:rsidRPr="00000000">
        <w:rPr>
          <w:b w:val="1"/>
          <w:color w:val="002060"/>
          <w:sz w:val="32"/>
          <w:szCs w:val="32"/>
          <w:rtl w:val="0"/>
        </w:rPr>
        <w:t xml:space="preserve">Overall assessment of info sessions</w:t>
      </w:r>
    </w:p>
    <w:p w:rsidR="00000000" w:rsidDel="00000000" w:rsidP="00000000" w:rsidRDefault="00000000" w:rsidRPr="00000000" w14:paraId="000001D2">
      <w:pPr>
        <w:spacing w:after="0" w:line="240" w:lineRule="auto"/>
        <w:jc w:val="left"/>
        <w:rPr/>
      </w:pPr>
      <w:r w:rsidDel="00000000" w:rsidR="00000000" w:rsidRPr="00000000">
        <w:rPr>
          <w:rtl w:val="0"/>
        </w:rPr>
      </w:r>
    </w:p>
    <w:p w:rsidR="00000000" w:rsidDel="00000000" w:rsidP="00000000" w:rsidRDefault="00000000" w:rsidRPr="00000000" w14:paraId="000001D3">
      <w:pPr>
        <w:rPr>
          <w:sz w:val="22"/>
          <w:szCs w:val="22"/>
        </w:rPr>
      </w:pPr>
      <w:r w:rsidDel="00000000" w:rsidR="00000000" w:rsidRPr="00000000">
        <w:rPr>
          <w:sz w:val="22"/>
          <w:szCs w:val="22"/>
          <w:rtl w:val="0"/>
        </w:rPr>
        <w:t xml:space="preserve">Assessment of the topics discussed during the info sessions and their relevance for preparation of the project proposal have shown that 96.20 % of participants think that they are useful and very useful. A vast majority of participants (95.1%) stated that they received concrete answers to all questions asked. </w:t>
      </w:r>
    </w:p>
    <w:p w:rsidR="00000000" w:rsidDel="00000000" w:rsidP="00000000" w:rsidRDefault="00000000" w:rsidRPr="00000000" w14:paraId="000001D4">
      <w:pPr>
        <w:rPr>
          <w:sz w:val="22"/>
          <w:szCs w:val="22"/>
        </w:rPr>
      </w:pPr>
      <w:r w:rsidDel="00000000" w:rsidR="00000000" w:rsidRPr="00000000">
        <w:rPr>
          <w:sz w:val="22"/>
          <w:szCs w:val="22"/>
          <w:rtl w:val="0"/>
        </w:rPr>
        <w:t xml:space="preserve">Organisation of the info sessions, clarity of information, interactive approach and presentation of the call, the selection criteria and submission of applications, were underlined as good. The format of the Info sessions allowed for productive dialogue between the attendees and the project team. </w:t>
      </w:r>
    </w:p>
    <w:p w:rsidR="00000000" w:rsidDel="00000000" w:rsidP="00000000" w:rsidRDefault="00000000" w:rsidRPr="00000000" w14:paraId="000001D5">
      <w:pPr>
        <w:rPr>
          <w:b w:val="1"/>
          <w:color w:val="002060"/>
          <w:sz w:val="32"/>
          <w:szCs w:val="32"/>
        </w:rPr>
      </w:pPr>
      <w:r w:rsidDel="00000000" w:rsidR="00000000" w:rsidRPr="00000000">
        <w:rPr>
          <w:rtl w:val="0"/>
        </w:rPr>
      </w:r>
    </w:p>
    <w:p w:rsidR="00000000" w:rsidDel="00000000" w:rsidP="00000000" w:rsidRDefault="00000000" w:rsidRPr="00000000" w14:paraId="000001D6">
      <w:pPr>
        <w:rPr>
          <w:b w:val="1"/>
          <w:color w:val="002060"/>
          <w:sz w:val="32"/>
          <w:szCs w:val="32"/>
        </w:rPr>
      </w:pPr>
      <w:r w:rsidDel="00000000" w:rsidR="00000000" w:rsidRPr="00000000">
        <w:rPr>
          <w:b w:val="1"/>
          <w:color w:val="002060"/>
          <w:sz w:val="32"/>
          <w:szCs w:val="32"/>
          <w:rtl w:val="0"/>
        </w:rPr>
        <w:t xml:space="preserve">Summary of Evaluation Questionnaire results</w:t>
      </w:r>
    </w:p>
    <w:p w:rsidR="00000000" w:rsidDel="00000000" w:rsidP="00000000" w:rsidRDefault="00000000" w:rsidRPr="00000000" w14:paraId="000001D7">
      <w:pPr>
        <w:rPr>
          <w:b w:val="1"/>
          <w:sz w:val="22"/>
          <w:szCs w:val="22"/>
        </w:rPr>
      </w:pPr>
      <w:r w:rsidDel="00000000" w:rsidR="00000000" w:rsidRPr="00000000">
        <w:rPr>
          <w:sz w:val="22"/>
          <w:szCs w:val="22"/>
          <w:rtl w:val="0"/>
        </w:rPr>
        <w:t xml:space="preserve">Out of the 685 attendees on Info sessions, 264 provided feedback. Attendees were encouraged to provide written comments in the provided evaluation forms, which consisted of seven questions. Responses to questions were given mainly by marking one of offered answers, while a small number responded to questions where it was necessary to write an opinion. </w:t>
      </w:r>
      <w:r w:rsidDel="00000000" w:rsidR="00000000" w:rsidRPr="00000000">
        <w:rPr>
          <w:rtl w:val="0"/>
        </w:rPr>
      </w:r>
    </w:p>
    <w:p w:rsidR="00000000" w:rsidDel="00000000" w:rsidP="00000000" w:rsidRDefault="00000000" w:rsidRPr="00000000" w14:paraId="000001D8">
      <w:pPr>
        <w:rPr>
          <w:sz w:val="22"/>
          <w:szCs w:val="22"/>
        </w:rPr>
      </w:pPr>
      <w:r w:rsidDel="00000000" w:rsidR="00000000" w:rsidRPr="00000000">
        <w:rPr>
          <w:b w:val="1"/>
          <w:sz w:val="22"/>
          <w:szCs w:val="22"/>
          <w:rtl w:val="0"/>
        </w:rPr>
        <w:t xml:space="preserve">Question I:</w:t>
      </w:r>
      <w:r w:rsidDel="00000000" w:rsidR="00000000" w:rsidRPr="00000000">
        <w:rPr>
          <w:sz w:val="22"/>
          <w:szCs w:val="22"/>
          <w:rtl w:val="0"/>
        </w:rPr>
        <w:t xml:space="preserve"> </w:t>
      </w:r>
      <w:r w:rsidDel="00000000" w:rsidR="00000000" w:rsidRPr="00000000">
        <w:rPr>
          <w:i w:val="1"/>
          <w:sz w:val="22"/>
          <w:szCs w:val="22"/>
          <w:rtl w:val="0"/>
        </w:rPr>
        <w:t xml:space="preserve">“ How did you get information about the Public Call?”</w:t>
      </w:r>
      <w:r w:rsidDel="00000000" w:rsidR="00000000" w:rsidRPr="00000000">
        <w:rPr>
          <w:sz w:val="22"/>
          <w:szCs w:val="22"/>
          <w:rtl w:val="0"/>
        </w:rPr>
        <w:t xml:space="preserve"> </w:t>
      </w:r>
    </w:p>
    <w:p w:rsidR="00000000" w:rsidDel="00000000" w:rsidP="00000000" w:rsidRDefault="00000000" w:rsidRPr="00000000" w14:paraId="000001D9">
      <w:pPr>
        <w:rPr>
          <w:sz w:val="22"/>
          <w:szCs w:val="22"/>
        </w:rPr>
      </w:pPr>
      <w:r w:rsidDel="00000000" w:rsidR="00000000" w:rsidRPr="00000000">
        <w:rPr>
          <w:sz w:val="22"/>
          <w:szCs w:val="22"/>
          <w:rtl w:val="0"/>
        </w:rPr>
        <w:t xml:space="preserve">Out of 264 attendees, 104 attendees (39.40 % ) confirmed that information about the Public and 46 attendees (17.42%) received information from friends. Media was the source of information for 18 attendees (6.82%), while 30 representatives (11.36%) received information from RDAs.  </w:t>
      </w:r>
    </w:p>
    <w:tbl>
      <w:tblPr>
        <w:tblStyle w:val="Table4"/>
        <w:tblW w:w="9054.0" w:type="dxa"/>
        <w:jc w:val="left"/>
        <w:tblInd w:w="0.0" w:type="dxa"/>
        <w:tblBorders>
          <w:top w:color="b8cce4" w:space="0" w:sz="4" w:val="single"/>
          <w:left w:color="b8cce4" w:space="0" w:sz="4" w:val="single"/>
          <w:bottom w:color="b8cce4" w:space="0" w:sz="4" w:val="single"/>
          <w:right w:color="b8cce4" w:space="0" w:sz="4" w:val="single"/>
          <w:insideH w:color="b8cce4" w:space="0" w:sz="4" w:val="single"/>
          <w:insideV w:color="b8cce4" w:space="0" w:sz="4" w:val="single"/>
        </w:tblBorders>
        <w:tblLayout w:type="fixed"/>
        <w:tblLook w:val="04A0"/>
      </w:tblPr>
      <w:tblGrid>
        <w:gridCol w:w="2708"/>
        <w:gridCol w:w="6346"/>
        <w:tblGridChange w:id="0">
          <w:tblGrid>
            <w:gridCol w:w="2708"/>
            <w:gridCol w:w="6346"/>
          </w:tblGrid>
        </w:tblGridChange>
      </w:tblGrid>
      <w:tr>
        <w:trPr>
          <w:trHeight w:val="1800" w:hRule="atLeast"/>
        </w:trPr>
        <w:tc>
          <w:tcPr>
            <w:shd w:fill="dbe5f1" w:val="clear"/>
          </w:tcPr>
          <w:p w:rsidR="00000000" w:rsidDel="00000000" w:rsidP="00000000" w:rsidRDefault="00000000" w:rsidRPr="00000000" w14:paraId="000001DA">
            <w:pPr>
              <w:spacing w:line="276" w:lineRule="auto"/>
              <w:jc w:val="left"/>
              <w:rPr>
                <w:rFonts w:ascii="Calibri" w:cs="Calibri" w:eastAsia="Calibri" w:hAnsi="Calibri"/>
                <w:b w:val="0"/>
                <w:sz w:val="22"/>
                <w:szCs w:val="22"/>
                <w:highlight w:val="yellow"/>
              </w:rPr>
            </w:pPr>
            <w:r w:rsidDel="00000000" w:rsidR="00000000" w:rsidRPr="00000000">
              <w:rPr>
                <w:rFonts w:ascii="Calibri" w:cs="Calibri" w:eastAsia="Calibri" w:hAnsi="Calibri"/>
                <w:sz w:val="22"/>
                <w:szCs w:val="22"/>
                <w:rtl w:val="0"/>
              </w:rPr>
              <w:t xml:space="preserve">How did you get information about the Public Call?</w:t>
            </w:r>
            <w:r w:rsidDel="00000000" w:rsidR="00000000" w:rsidRPr="00000000">
              <w:rPr>
                <w:rtl w:val="0"/>
              </w:rPr>
            </w:r>
          </w:p>
        </w:tc>
        <w:tc>
          <w:tcPr/>
          <w:p w:rsidR="00000000" w:rsidDel="00000000" w:rsidP="00000000" w:rsidRDefault="00000000" w:rsidRPr="00000000" w14:paraId="000001D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Email – 104 answers</w:t>
            </w:r>
          </w:p>
          <w:p w:rsidR="00000000" w:rsidDel="00000000" w:rsidP="00000000" w:rsidRDefault="00000000" w:rsidRPr="00000000" w14:paraId="000001D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RDA-30 answers</w:t>
            </w:r>
          </w:p>
          <w:p w:rsidR="00000000" w:rsidDel="00000000" w:rsidP="00000000" w:rsidRDefault="00000000" w:rsidRPr="00000000" w14:paraId="000001D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Media-18 answers</w:t>
            </w:r>
          </w:p>
          <w:p w:rsidR="00000000" w:rsidDel="00000000" w:rsidP="00000000" w:rsidRDefault="00000000" w:rsidRPr="00000000" w14:paraId="000001D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From friends -46 answers</w:t>
            </w:r>
          </w:p>
          <w:p w:rsidR="00000000" w:rsidDel="00000000" w:rsidP="00000000" w:rsidRDefault="00000000" w:rsidRPr="00000000" w14:paraId="000001D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-61 answers (indicate information received by letter)</w:t>
            </w:r>
          </w:p>
          <w:p w:rsidR="00000000" w:rsidDel="00000000" w:rsidP="00000000" w:rsidRDefault="00000000" w:rsidRPr="00000000" w14:paraId="000001E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19"/>
                <w:szCs w:val="19"/>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 answer -5</w:t>
              <w:tab/>
            </w:r>
            <w:r w:rsidDel="00000000" w:rsidR="00000000" w:rsidRPr="00000000">
              <w:rPr>
                <w:rtl w:val="0"/>
              </w:rPr>
            </w:r>
          </w:p>
        </w:tc>
      </w:tr>
    </w:tbl>
    <w:p w:rsidR="00000000" w:rsidDel="00000000" w:rsidP="00000000" w:rsidRDefault="00000000" w:rsidRPr="00000000" w14:paraId="000001E1">
      <w:pPr>
        <w:rPr>
          <w:b w:val="1"/>
          <w:sz w:val="22"/>
          <w:szCs w:val="22"/>
          <w:highlight w:val="yellow"/>
        </w:rPr>
      </w:pPr>
      <w:r w:rsidDel="00000000" w:rsidR="00000000" w:rsidRPr="00000000">
        <w:rPr>
          <w:rtl w:val="0"/>
        </w:rPr>
      </w:r>
    </w:p>
    <w:p w:rsidR="00000000" w:rsidDel="00000000" w:rsidP="00000000" w:rsidRDefault="00000000" w:rsidRPr="00000000" w14:paraId="000001E2">
      <w:pPr>
        <w:rPr>
          <w:b w:val="1"/>
          <w:sz w:val="22"/>
          <w:szCs w:val="22"/>
        </w:rPr>
      </w:pPr>
      <w:r w:rsidDel="00000000" w:rsidR="00000000" w:rsidRPr="00000000">
        <w:rPr>
          <w:rtl w:val="0"/>
        </w:rPr>
      </w:r>
    </w:p>
    <w:p w:rsidR="00000000" w:rsidDel="00000000" w:rsidP="00000000" w:rsidRDefault="00000000" w:rsidRPr="00000000" w14:paraId="000001E3">
      <w:pPr>
        <w:rPr>
          <w:b w:val="1"/>
          <w:sz w:val="22"/>
          <w:szCs w:val="22"/>
        </w:rPr>
      </w:pPr>
      <w:r w:rsidDel="00000000" w:rsidR="00000000" w:rsidRPr="00000000">
        <w:rPr>
          <w:rtl w:val="0"/>
        </w:rPr>
      </w:r>
    </w:p>
    <w:p w:rsidR="00000000" w:rsidDel="00000000" w:rsidP="00000000" w:rsidRDefault="00000000" w:rsidRPr="00000000" w14:paraId="000001E4">
      <w:pPr>
        <w:rPr>
          <w:b w:val="1"/>
          <w:sz w:val="22"/>
          <w:szCs w:val="22"/>
        </w:rPr>
      </w:pPr>
      <w:r w:rsidDel="00000000" w:rsidR="00000000" w:rsidRPr="00000000">
        <w:rPr>
          <w:rtl w:val="0"/>
        </w:rPr>
      </w:r>
    </w:p>
    <w:p w:rsidR="00000000" w:rsidDel="00000000" w:rsidP="00000000" w:rsidRDefault="00000000" w:rsidRPr="00000000" w14:paraId="000001E5">
      <w:pPr>
        <w:rPr>
          <w:b w:val="1"/>
          <w:sz w:val="22"/>
          <w:szCs w:val="22"/>
        </w:rPr>
      </w:pPr>
      <w:r w:rsidDel="00000000" w:rsidR="00000000" w:rsidRPr="00000000">
        <w:rPr>
          <w:rtl w:val="0"/>
        </w:rPr>
      </w:r>
    </w:p>
    <w:p w:rsidR="00000000" w:rsidDel="00000000" w:rsidP="00000000" w:rsidRDefault="00000000" w:rsidRPr="00000000" w14:paraId="000001E6">
      <w:pPr>
        <w:rPr>
          <w:sz w:val="22"/>
          <w:szCs w:val="22"/>
        </w:rPr>
      </w:pPr>
      <w:r w:rsidDel="00000000" w:rsidR="00000000" w:rsidRPr="00000000">
        <w:rPr>
          <w:b w:val="1"/>
          <w:sz w:val="22"/>
          <w:szCs w:val="22"/>
          <w:rtl w:val="0"/>
        </w:rPr>
        <w:t xml:space="preserve">Question II</w:t>
      </w:r>
      <w:r w:rsidDel="00000000" w:rsidR="00000000" w:rsidRPr="00000000">
        <w:rPr>
          <w:sz w:val="22"/>
          <w:szCs w:val="22"/>
          <w:rtl w:val="0"/>
        </w:rPr>
        <w:t xml:space="preserve">:“</w:t>
      </w:r>
      <w:r w:rsidDel="00000000" w:rsidR="00000000" w:rsidRPr="00000000">
        <w:rPr>
          <w:rFonts w:ascii="inherit" w:cs="inherit" w:eastAsia="inherit" w:hAnsi="inherit"/>
          <w:color w:val="222222"/>
          <w:sz w:val="22"/>
          <w:szCs w:val="22"/>
          <w:rtl w:val="0"/>
        </w:rPr>
        <w:t xml:space="preserve"> </w:t>
      </w:r>
      <w:r w:rsidDel="00000000" w:rsidR="00000000" w:rsidRPr="00000000">
        <w:rPr>
          <w:i w:val="1"/>
          <w:sz w:val="22"/>
          <w:szCs w:val="22"/>
          <w:rtl w:val="0"/>
        </w:rPr>
        <w:t xml:space="preserve">If you have visited the EU PRO program website, what is your opinion on the information available about the Call for Proposals?“</w:t>
      </w:r>
      <w:r w:rsidDel="00000000" w:rsidR="00000000" w:rsidRPr="00000000">
        <w:rPr>
          <w:sz w:val="22"/>
          <w:szCs w:val="22"/>
          <w:rtl w:val="0"/>
        </w:rPr>
        <w:t xml:space="preserve"> </w:t>
      </w:r>
    </w:p>
    <w:p w:rsidR="00000000" w:rsidDel="00000000" w:rsidP="00000000" w:rsidRDefault="00000000" w:rsidRPr="00000000" w14:paraId="000001E7">
      <w:pPr>
        <w:rPr>
          <w:sz w:val="22"/>
          <w:szCs w:val="22"/>
        </w:rPr>
      </w:pPr>
      <w:r w:rsidDel="00000000" w:rsidR="00000000" w:rsidRPr="00000000">
        <w:rPr>
          <w:rtl w:val="0"/>
        </w:rPr>
      </w:r>
    </w:p>
    <w:tbl>
      <w:tblPr>
        <w:tblStyle w:val="Table5"/>
        <w:tblW w:w="9064.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36"/>
        <w:gridCol w:w="4228"/>
        <w:tblGridChange w:id="0">
          <w:tblGrid>
            <w:gridCol w:w="4836"/>
            <w:gridCol w:w="4228"/>
          </w:tblGrid>
        </w:tblGridChange>
      </w:tblGrid>
      <w:tr>
        <w:tc>
          <w:tcPr/>
          <w:p w:rsidR="00000000" w:rsidDel="00000000" w:rsidP="00000000" w:rsidRDefault="00000000" w:rsidRPr="00000000" w14:paraId="000001E8">
            <w:pPr>
              <w:rPr>
                <w:b w:val="1"/>
                <w:sz w:val="22"/>
                <w:szCs w:val="22"/>
                <w:highlight w:val="yellow"/>
              </w:rPr>
            </w:pPr>
            <w:r w:rsidDel="00000000" w:rsidR="00000000" w:rsidRPr="00000000">
              <w:rPr>
                <w:b w:val="1"/>
                <w:sz w:val="22"/>
                <w:szCs w:val="22"/>
                <w:highlight w:val="yellow"/>
              </w:rPr>
              <w:drawing>
                <wp:inline distB="0" distT="0" distL="0" distR="0">
                  <wp:extent cx="2937502" cy="2160486"/>
                  <wp:effectExtent b="0" l="0" r="0" t="0"/>
                  <wp:docPr id="86"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937502" cy="2160486"/>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E9">
            <w:pPr>
              <w:rPr>
                <w:sz w:val="22"/>
                <w:szCs w:val="22"/>
                <w:highlight w:val="yellow"/>
              </w:rPr>
            </w:pPr>
            <w:r w:rsidDel="00000000" w:rsidR="00000000" w:rsidRPr="00000000">
              <w:rPr>
                <w:sz w:val="22"/>
                <w:szCs w:val="22"/>
                <w:rtl w:val="0"/>
              </w:rPr>
              <w:t xml:space="preserve">A vast majority of participants (92.06 %) stated that they have positive and very positive opinion on the available website information. </w:t>
            </w:r>
            <w:r w:rsidDel="00000000" w:rsidR="00000000" w:rsidRPr="00000000">
              <w:rPr>
                <w:rtl w:val="0"/>
              </w:rPr>
            </w:r>
          </w:p>
          <w:p w:rsidR="00000000" w:rsidDel="00000000" w:rsidP="00000000" w:rsidRDefault="00000000" w:rsidRPr="00000000" w14:paraId="000001EA">
            <w:pPr>
              <w:rPr>
                <w:sz w:val="22"/>
                <w:szCs w:val="22"/>
                <w:highlight w:val="yellow"/>
              </w:rPr>
            </w:pPr>
            <w:r w:rsidDel="00000000" w:rsidR="00000000" w:rsidRPr="00000000">
              <w:rPr>
                <w:sz w:val="22"/>
                <w:szCs w:val="22"/>
                <w:rtl w:val="0"/>
              </w:rPr>
              <w:t xml:space="preserve">More information and contact details of SMEs previousely awarded with grants, publishing answers on frequently asked questions and information on the sanctions due to non-compliance with the grant contracts were some of the suggestions for improvement information of the Public Call. </w:t>
            </w:r>
            <w:r w:rsidDel="00000000" w:rsidR="00000000" w:rsidRPr="00000000">
              <w:rPr>
                <w:rtl w:val="0"/>
              </w:rPr>
            </w:r>
          </w:p>
        </w:tc>
      </w:tr>
    </w:tbl>
    <w:p w:rsidR="00000000" w:rsidDel="00000000" w:rsidP="00000000" w:rsidRDefault="00000000" w:rsidRPr="00000000" w14:paraId="000001EB">
      <w:pPr>
        <w:rPr>
          <w:b w:val="1"/>
          <w:sz w:val="22"/>
          <w:szCs w:val="22"/>
        </w:rPr>
      </w:pPr>
      <w:r w:rsidDel="00000000" w:rsidR="00000000" w:rsidRPr="00000000">
        <w:rPr>
          <w:rtl w:val="0"/>
        </w:rPr>
      </w:r>
    </w:p>
    <w:p w:rsidR="00000000" w:rsidDel="00000000" w:rsidP="00000000" w:rsidRDefault="00000000" w:rsidRPr="00000000" w14:paraId="000001EC">
      <w:pPr>
        <w:rPr>
          <w:i w:val="1"/>
          <w:sz w:val="22"/>
          <w:szCs w:val="22"/>
        </w:rPr>
      </w:pPr>
      <w:r w:rsidDel="00000000" w:rsidR="00000000" w:rsidRPr="00000000">
        <w:rPr>
          <w:b w:val="1"/>
          <w:sz w:val="22"/>
          <w:szCs w:val="22"/>
          <w:rtl w:val="0"/>
        </w:rPr>
        <w:t xml:space="preserve">Question III:</w:t>
      </w:r>
      <w:r w:rsidDel="00000000" w:rsidR="00000000" w:rsidRPr="00000000">
        <w:rPr>
          <w:sz w:val="22"/>
          <w:szCs w:val="22"/>
          <w:rtl w:val="0"/>
        </w:rPr>
        <w:t xml:space="preserve"> “ </w:t>
      </w:r>
      <w:r w:rsidDel="00000000" w:rsidR="00000000" w:rsidRPr="00000000">
        <w:rPr>
          <w:i w:val="1"/>
          <w:sz w:val="22"/>
          <w:szCs w:val="22"/>
          <w:rtl w:val="0"/>
        </w:rPr>
        <w:t xml:space="preserve">How much did this info session help you better understand the terms of the Call?“</w:t>
      </w:r>
    </w:p>
    <w:p w:rsidR="00000000" w:rsidDel="00000000" w:rsidP="00000000" w:rsidRDefault="00000000" w:rsidRPr="00000000" w14:paraId="000001ED">
      <w:pPr>
        <w:rPr>
          <w:i w:val="1"/>
          <w:sz w:val="22"/>
          <w:szCs w:val="22"/>
        </w:rPr>
      </w:pPr>
      <w:r w:rsidDel="00000000" w:rsidR="00000000" w:rsidRPr="00000000">
        <w:rPr>
          <w:rtl w:val="0"/>
        </w:rPr>
      </w:r>
    </w:p>
    <w:tbl>
      <w:tblPr>
        <w:tblStyle w:val="Table6"/>
        <w:tblW w:w="8933.0" w:type="dxa"/>
        <w:jc w:val="left"/>
        <w:tblInd w:w="-10.0" w:type="dxa"/>
        <w:tblLayout w:type="fixed"/>
        <w:tblLook w:val="0400"/>
      </w:tblPr>
      <w:tblGrid>
        <w:gridCol w:w="1127"/>
        <w:gridCol w:w="858"/>
        <w:gridCol w:w="992"/>
        <w:gridCol w:w="1418"/>
        <w:gridCol w:w="1275"/>
        <w:gridCol w:w="1418"/>
        <w:gridCol w:w="1134"/>
        <w:gridCol w:w="711"/>
        <w:tblGridChange w:id="0">
          <w:tblGrid>
            <w:gridCol w:w="1127"/>
            <w:gridCol w:w="858"/>
            <w:gridCol w:w="992"/>
            <w:gridCol w:w="1418"/>
            <w:gridCol w:w="1275"/>
            <w:gridCol w:w="1418"/>
            <w:gridCol w:w="1134"/>
            <w:gridCol w:w="711"/>
          </w:tblGrid>
        </w:tblGridChange>
      </w:tblGrid>
      <w:tr>
        <w:trPr>
          <w:trHeight w:val="540" w:hRule="atLeast"/>
        </w:trPr>
        <w:tc>
          <w:tcPr>
            <w:tcBorders>
              <w:top w:color="000000" w:space="0" w:sz="8" w:val="single"/>
              <w:left w:color="000000" w:space="0" w:sz="8" w:val="single"/>
              <w:bottom w:color="000000" w:space="0" w:sz="4" w:val="single"/>
              <w:right w:color="000000" w:space="0" w:sz="4" w:val="single"/>
            </w:tcBorders>
            <w:shd w:fill="dbe5f1" w:val="clear"/>
            <w:vAlign w:val="center"/>
          </w:tcPr>
          <w:p w:rsidR="00000000" w:rsidDel="00000000" w:rsidP="00000000" w:rsidRDefault="00000000" w:rsidRPr="00000000" w14:paraId="000001EE">
            <w:pPr>
              <w:spacing w:after="0" w:line="240" w:lineRule="auto"/>
              <w:jc w:val="center"/>
              <w:rPr>
                <w:color w:val="000000"/>
                <w:sz w:val="22"/>
                <w:szCs w:val="22"/>
              </w:rPr>
            </w:pPr>
            <w:r w:rsidDel="00000000" w:rsidR="00000000" w:rsidRPr="00000000">
              <w:rPr>
                <w:color w:val="000000"/>
                <w:sz w:val="22"/>
                <w:szCs w:val="22"/>
                <w:rtl w:val="0"/>
              </w:rPr>
              <w:t xml:space="preserve"> </w:t>
            </w:r>
          </w:p>
        </w:tc>
        <w:tc>
          <w:tcPr>
            <w:tcBorders>
              <w:top w:color="000000" w:space="0" w:sz="8"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1EF">
            <w:pPr>
              <w:spacing w:after="0" w:line="240" w:lineRule="auto"/>
              <w:jc w:val="center"/>
              <w:rPr>
                <w:color w:val="000000"/>
                <w:sz w:val="22"/>
                <w:szCs w:val="22"/>
              </w:rPr>
            </w:pPr>
            <w:r w:rsidDel="00000000" w:rsidR="00000000" w:rsidRPr="00000000">
              <w:rPr>
                <w:color w:val="000000"/>
                <w:sz w:val="22"/>
                <w:szCs w:val="22"/>
                <w:rtl w:val="0"/>
              </w:rPr>
              <w:t xml:space="preserve">Not at all</w:t>
            </w:r>
          </w:p>
        </w:tc>
        <w:tc>
          <w:tcPr>
            <w:tcBorders>
              <w:top w:color="000000" w:space="0" w:sz="8"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1F0">
            <w:pPr>
              <w:spacing w:after="0" w:line="240" w:lineRule="auto"/>
              <w:jc w:val="center"/>
              <w:rPr>
                <w:color w:val="000000"/>
                <w:sz w:val="22"/>
                <w:szCs w:val="22"/>
              </w:rPr>
            </w:pPr>
            <w:r w:rsidDel="00000000" w:rsidR="00000000" w:rsidRPr="00000000">
              <w:rPr>
                <w:color w:val="000000"/>
                <w:sz w:val="22"/>
                <w:szCs w:val="22"/>
                <w:rtl w:val="0"/>
              </w:rPr>
              <w:t xml:space="preserve">Very little</w:t>
            </w:r>
          </w:p>
        </w:tc>
        <w:tc>
          <w:tcPr>
            <w:tcBorders>
              <w:top w:color="000000" w:space="0" w:sz="8"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1F1">
            <w:pPr>
              <w:spacing w:after="0" w:line="240" w:lineRule="auto"/>
              <w:jc w:val="center"/>
              <w:rPr>
                <w:color w:val="000000"/>
                <w:sz w:val="22"/>
                <w:szCs w:val="22"/>
              </w:rPr>
            </w:pPr>
            <w:r w:rsidDel="00000000" w:rsidR="00000000" w:rsidRPr="00000000">
              <w:rPr>
                <w:color w:val="000000"/>
                <w:sz w:val="22"/>
                <w:szCs w:val="22"/>
                <w:rtl w:val="0"/>
              </w:rPr>
              <w:t xml:space="preserve">I do not know</w:t>
            </w:r>
          </w:p>
        </w:tc>
        <w:tc>
          <w:tcPr>
            <w:tcBorders>
              <w:top w:color="000000" w:space="0" w:sz="8"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1F2">
            <w:pPr>
              <w:spacing w:after="0" w:line="240" w:lineRule="auto"/>
              <w:jc w:val="center"/>
              <w:rPr>
                <w:color w:val="000000"/>
                <w:sz w:val="22"/>
                <w:szCs w:val="22"/>
              </w:rPr>
            </w:pPr>
            <w:r w:rsidDel="00000000" w:rsidR="00000000" w:rsidRPr="00000000">
              <w:rPr>
                <w:color w:val="000000"/>
                <w:sz w:val="22"/>
                <w:szCs w:val="22"/>
                <w:rtl w:val="0"/>
              </w:rPr>
              <w:t xml:space="preserve">Enough</w:t>
            </w:r>
          </w:p>
        </w:tc>
        <w:tc>
          <w:tcPr>
            <w:tcBorders>
              <w:top w:color="000000" w:space="0" w:sz="8" w:val="single"/>
              <w:left w:color="000000" w:space="0" w:sz="0" w:val="nil"/>
              <w:bottom w:color="000000" w:space="0" w:sz="4" w:val="single"/>
              <w:right w:color="000000" w:space="0" w:sz="0" w:val="nil"/>
            </w:tcBorders>
            <w:shd w:fill="dbe5f1" w:val="clear"/>
            <w:vAlign w:val="center"/>
          </w:tcPr>
          <w:p w:rsidR="00000000" w:rsidDel="00000000" w:rsidP="00000000" w:rsidRDefault="00000000" w:rsidRPr="00000000" w14:paraId="000001F3">
            <w:pPr>
              <w:spacing w:after="0" w:line="240" w:lineRule="auto"/>
              <w:jc w:val="center"/>
              <w:rPr>
                <w:color w:val="000000"/>
                <w:sz w:val="22"/>
                <w:szCs w:val="22"/>
              </w:rPr>
            </w:pPr>
            <w:r w:rsidDel="00000000" w:rsidR="00000000" w:rsidRPr="00000000">
              <w:rPr>
                <w:color w:val="000000"/>
                <w:sz w:val="22"/>
                <w:szCs w:val="22"/>
                <w:rtl w:val="0"/>
              </w:rPr>
              <w:t xml:space="preserve">Completely</w:t>
            </w:r>
          </w:p>
        </w:tc>
        <w:tc>
          <w:tcPr>
            <w:tcBorders>
              <w:top w:color="000000" w:space="0" w:sz="8" w:val="single"/>
              <w:left w:color="000000" w:space="0" w:sz="4" w:val="single"/>
              <w:bottom w:color="000000" w:space="0" w:sz="4" w:val="single"/>
              <w:right w:color="000000" w:space="0" w:sz="8" w:val="single"/>
            </w:tcBorders>
            <w:shd w:fill="dbe5f1" w:val="clear"/>
            <w:vAlign w:val="center"/>
          </w:tcPr>
          <w:p w:rsidR="00000000" w:rsidDel="00000000" w:rsidP="00000000" w:rsidRDefault="00000000" w:rsidRPr="00000000" w14:paraId="000001F4">
            <w:pPr>
              <w:spacing w:after="0" w:line="240" w:lineRule="auto"/>
              <w:jc w:val="center"/>
              <w:rPr>
                <w:color w:val="000000"/>
                <w:sz w:val="22"/>
                <w:szCs w:val="22"/>
              </w:rPr>
            </w:pPr>
            <w:r w:rsidDel="00000000" w:rsidR="00000000" w:rsidRPr="00000000">
              <w:rPr>
                <w:color w:val="000000"/>
                <w:sz w:val="22"/>
                <w:szCs w:val="22"/>
                <w:rtl w:val="0"/>
              </w:rPr>
              <w:t xml:space="preserve">No answer</w:t>
            </w:r>
          </w:p>
        </w:tc>
        <w:tc>
          <w:tcPr>
            <w:tcBorders>
              <w:top w:color="000000" w:space="0" w:sz="8" w:val="single"/>
              <w:left w:color="000000" w:space="0" w:sz="4" w:val="single"/>
              <w:bottom w:color="000000" w:space="0" w:sz="4" w:val="single"/>
              <w:right w:color="000000" w:space="0" w:sz="8" w:val="single"/>
            </w:tcBorders>
            <w:shd w:fill="dbe5f1" w:val="clear"/>
          </w:tcPr>
          <w:p w:rsidR="00000000" w:rsidDel="00000000" w:rsidP="00000000" w:rsidRDefault="00000000" w:rsidRPr="00000000" w14:paraId="000001F5">
            <w:pPr>
              <w:spacing w:after="0" w:line="240" w:lineRule="auto"/>
              <w:jc w:val="center"/>
              <w:rPr/>
            </w:pPr>
            <w:r w:rsidDel="00000000" w:rsidR="00000000" w:rsidRPr="00000000">
              <w:rPr>
                <w:rtl w:val="0"/>
              </w:rPr>
            </w:r>
          </w:p>
          <w:p w:rsidR="00000000" w:rsidDel="00000000" w:rsidP="00000000" w:rsidRDefault="00000000" w:rsidRPr="00000000" w14:paraId="000001F6">
            <w:pPr>
              <w:spacing w:after="0" w:line="240" w:lineRule="auto"/>
              <w:jc w:val="center"/>
              <w:rPr>
                <w:color w:val="000000"/>
                <w:sz w:val="22"/>
                <w:szCs w:val="22"/>
              </w:rPr>
            </w:pPr>
            <w:r w:rsidDel="00000000" w:rsidR="00000000" w:rsidRPr="00000000">
              <w:rPr>
                <w:color w:val="000000"/>
                <w:sz w:val="22"/>
                <w:szCs w:val="22"/>
                <w:rtl w:val="0"/>
              </w:rPr>
              <w:t xml:space="preserve">Total</w:t>
            </w:r>
          </w:p>
        </w:tc>
      </w:tr>
      <w:tr>
        <w:trPr>
          <w:trHeight w:val="280" w:hRule="atLeast"/>
        </w:trPr>
        <w:tc>
          <w:tcPr>
            <w:tcBorders>
              <w:top w:color="000000" w:space="0" w:sz="0" w:val="nil"/>
              <w:left w:color="000000" w:space="0" w:sz="8" w:val="single"/>
              <w:bottom w:color="000000" w:space="0" w:sz="4" w:val="single"/>
              <w:right w:color="000000" w:space="0" w:sz="4" w:val="single"/>
            </w:tcBorders>
            <w:shd w:fill="ffffff" w:val="clear"/>
            <w:vAlign w:val="bottom"/>
          </w:tcPr>
          <w:p w:rsidR="00000000" w:rsidDel="00000000" w:rsidP="00000000" w:rsidRDefault="00000000" w:rsidRPr="00000000" w14:paraId="000001F7">
            <w:pPr>
              <w:spacing w:after="0" w:line="240" w:lineRule="auto"/>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Total</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F8">
            <w:pPr>
              <w:spacing w:after="0" w:line="240" w:lineRule="auto"/>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F9">
            <w:pPr>
              <w:spacing w:after="0" w:line="240" w:lineRule="auto"/>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FA">
            <w:pPr>
              <w:spacing w:after="0" w:line="240" w:lineRule="auto"/>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FB">
            <w:pPr>
              <w:spacing w:after="0" w:line="240" w:lineRule="auto"/>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120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FC">
            <w:pPr>
              <w:spacing w:after="0" w:line="240" w:lineRule="auto"/>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142</w:t>
            </w:r>
          </w:p>
        </w:tc>
        <w:tc>
          <w:tcPr>
            <w:tcBorders>
              <w:top w:color="000000" w:space="0" w:sz="0" w:val="nil"/>
              <w:left w:color="000000" w:space="0" w:sz="0" w:val="nil"/>
              <w:bottom w:color="000000" w:space="0" w:sz="4" w:val="single"/>
              <w:right w:color="000000" w:space="0" w:sz="8" w:val="single"/>
            </w:tcBorders>
            <w:shd w:fill="ffffff" w:val="clear"/>
            <w:vAlign w:val="center"/>
          </w:tcPr>
          <w:p w:rsidR="00000000" w:rsidDel="00000000" w:rsidP="00000000" w:rsidRDefault="00000000" w:rsidRPr="00000000" w14:paraId="000001FD">
            <w:pPr>
              <w:spacing w:after="0" w:line="240" w:lineRule="auto"/>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w:t>
            </w:r>
          </w:p>
        </w:tc>
        <w:tc>
          <w:tcPr>
            <w:tcBorders>
              <w:top w:color="000000" w:space="0" w:sz="0" w:val="nil"/>
              <w:left w:color="000000" w:space="0" w:sz="0" w:val="nil"/>
              <w:bottom w:color="000000" w:space="0" w:sz="4" w:val="single"/>
              <w:right w:color="000000" w:space="0" w:sz="8" w:val="single"/>
            </w:tcBorders>
            <w:shd w:fill="ffffff" w:val="clear"/>
          </w:tcPr>
          <w:p w:rsidR="00000000" w:rsidDel="00000000" w:rsidP="00000000" w:rsidRDefault="00000000" w:rsidRPr="00000000" w14:paraId="000001FE">
            <w:pPr>
              <w:spacing w:after="0" w:line="240" w:lineRule="auto"/>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264</w:t>
            </w:r>
          </w:p>
        </w:tc>
      </w:tr>
      <w:tr>
        <w:trPr>
          <w:trHeight w:val="300" w:hRule="atLeast"/>
        </w:trPr>
        <w:tc>
          <w:tcPr>
            <w:tcBorders>
              <w:top w:color="000000" w:space="0" w:sz="4" w:val="single"/>
              <w:left w:color="000000" w:space="0" w:sz="8" w:val="single"/>
              <w:bottom w:color="000000" w:space="0" w:sz="8" w:val="single"/>
              <w:right w:color="000000" w:space="0" w:sz="4" w:val="single"/>
            </w:tcBorders>
            <w:shd w:fill="ffffff" w:val="clear"/>
            <w:vAlign w:val="center"/>
          </w:tcPr>
          <w:p w:rsidR="00000000" w:rsidDel="00000000" w:rsidP="00000000" w:rsidRDefault="00000000" w:rsidRPr="00000000" w14:paraId="000001FF">
            <w:pPr>
              <w:spacing w:after="0" w:line="240" w:lineRule="auto"/>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Total (%)</w:t>
            </w:r>
          </w:p>
        </w:tc>
        <w:tc>
          <w:tcPr>
            <w:tcBorders>
              <w:top w:color="000000" w:space="0" w:sz="0" w:val="nil"/>
              <w:left w:color="000000" w:space="0" w:sz="4" w:val="single"/>
              <w:bottom w:color="000000" w:space="0" w:sz="8" w:val="single"/>
              <w:right w:color="000000" w:space="0" w:sz="4" w:val="single"/>
            </w:tcBorders>
            <w:shd w:fill="ffffff" w:val="clear"/>
            <w:vAlign w:val="center"/>
          </w:tcPr>
          <w:p w:rsidR="00000000" w:rsidDel="00000000" w:rsidP="00000000" w:rsidRDefault="00000000" w:rsidRPr="00000000" w14:paraId="00000200">
            <w:pPr>
              <w:spacing w:after="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0%</w:t>
            </w:r>
          </w:p>
        </w:tc>
        <w:tc>
          <w:tcPr>
            <w:tcBorders>
              <w:top w:color="000000" w:space="0" w:sz="0" w:val="nil"/>
              <w:left w:color="000000" w:space="0" w:sz="0" w:val="nil"/>
              <w:bottom w:color="000000" w:space="0" w:sz="8" w:val="single"/>
              <w:right w:color="000000" w:space="0" w:sz="4" w:val="single"/>
            </w:tcBorders>
            <w:shd w:fill="ffffff" w:val="clear"/>
            <w:vAlign w:val="center"/>
          </w:tcPr>
          <w:p w:rsidR="00000000" w:rsidDel="00000000" w:rsidP="00000000" w:rsidRDefault="00000000" w:rsidRPr="00000000" w14:paraId="00000201">
            <w:pPr>
              <w:spacing w:after="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0%</w:t>
            </w:r>
          </w:p>
        </w:tc>
        <w:tc>
          <w:tcPr>
            <w:tcBorders>
              <w:top w:color="000000" w:space="0" w:sz="0" w:val="nil"/>
              <w:left w:color="000000" w:space="0" w:sz="0" w:val="nil"/>
              <w:bottom w:color="000000" w:space="0" w:sz="8" w:val="single"/>
              <w:right w:color="000000" w:space="0" w:sz="4" w:val="single"/>
            </w:tcBorders>
            <w:shd w:fill="ffffff" w:val="clear"/>
            <w:vAlign w:val="center"/>
          </w:tcPr>
          <w:p w:rsidR="00000000" w:rsidDel="00000000" w:rsidP="00000000" w:rsidRDefault="00000000" w:rsidRPr="00000000" w14:paraId="00000202">
            <w:pPr>
              <w:spacing w:after="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0%</w:t>
            </w:r>
          </w:p>
        </w:tc>
        <w:tc>
          <w:tcPr>
            <w:tcBorders>
              <w:top w:color="000000" w:space="0" w:sz="0" w:val="nil"/>
              <w:left w:color="000000" w:space="0" w:sz="0" w:val="nil"/>
              <w:bottom w:color="000000" w:space="0" w:sz="8" w:val="single"/>
              <w:right w:color="000000" w:space="0" w:sz="4" w:val="single"/>
            </w:tcBorders>
            <w:shd w:fill="ffffff" w:val="clear"/>
            <w:vAlign w:val="center"/>
          </w:tcPr>
          <w:p w:rsidR="00000000" w:rsidDel="00000000" w:rsidP="00000000" w:rsidRDefault="00000000" w:rsidRPr="00000000" w14:paraId="00000203">
            <w:pPr>
              <w:spacing w:after="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45.45%</w:t>
            </w:r>
          </w:p>
        </w:tc>
        <w:tc>
          <w:tcPr>
            <w:tcBorders>
              <w:top w:color="000000" w:space="0" w:sz="0" w:val="nil"/>
              <w:left w:color="000000" w:space="0" w:sz="0" w:val="nil"/>
              <w:bottom w:color="000000" w:space="0" w:sz="8" w:val="single"/>
              <w:right w:color="000000" w:space="0" w:sz="4" w:val="single"/>
            </w:tcBorders>
            <w:shd w:fill="ffffff" w:val="clear"/>
            <w:vAlign w:val="center"/>
          </w:tcPr>
          <w:p w:rsidR="00000000" w:rsidDel="00000000" w:rsidP="00000000" w:rsidRDefault="00000000" w:rsidRPr="00000000" w14:paraId="00000204">
            <w:pPr>
              <w:spacing w:after="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53.80%</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205">
            <w:pPr>
              <w:spacing w:after="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0.75%</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206">
            <w:pPr>
              <w:spacing w:after="0" w:line="240"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100%</w:t>
            </w:r>
          </w:p>
        </w:tc>
      </w:tr>
    </w:tbl>
    <w:p w:rsidR="00000000" w:rsidDel="00000000" w:rsidP="00000000" w:rsidRDefault="00000000" w:rsidRPr="00000000" w14:paraId="00000207">
      <w:pPr>
        <w:rPr>
          <w:sz w:val="22"/>
          <w:szCs w:val="22"/>
          <w:highlight w:val="yellow"/>
        </w:rPr>
      </w:pPr>
      <w:r w:rsidDel="00000000" w:rsidR="00000000" w:rsidRPr="00000000">
        <w:rPr>
          <w:rtl w:val="0"/>
        </w:rPr>
      </w:r>
    </w:p>
    <w:p w:rsidR="00000000" w:rsidDel="00000000" w:rsidP="00000000" w:rsidRDefault="00000000" w:rsidRPr="00000000" w14:paraId="00000208">
      <w:pPr>
        <w:rPr>
          <w:sz w:val="22"/>
          <w:szCs w:val="22"/>
        </w:rPr>
      </w:pPr>
      <w:r w:rsidDel="00000000" w:rsidR="00000000" w:rsidRPr="00000000">
        <w:rPr>
          <w:sz w:val="22"/>
          <w:szCs w:val="22"/>
          <w:rtl w:val="0"/>
        </w:rPr>
        <w:t xml:space="preserve">The majority of participants (99.25 %) confirmed that the info session helped them to  better understand criteria of the Public Call. </w:t>
      </w:r>
    </w:p>
    <w:p w:rsidR="00000000" w:rsidDel="00000000" w:rsidP="00000000" w:rsidRDefault="00000000" w:rsidRPr="00000000" w14:paraId="00000209">
      <w:pPr>
        <w:rPr>
          <w:sz w:val="22"/>
          <w:szCs w:val="22"/>
        </w:rPr>
      </w:pPr>
      <w:r w:rsidDel="00000000" w:rsidR="00000000" w:rsidRPr="00000000">
        <w:rPr>
          <w:sz w:val="22"/>
          <w:szCs w:val="22"/>
          <w:rtl w:val="0"/>
        </w:rPr>
        <w:t xml:space="preserve">Direct consultation with program representatives, an example of corectly filled-in application form, better promotion - more info sessions and more presentations of good practice, were stated as options which wouldl help them to understand better the terms of the Call.</w:t>
      </w:r>
    </w:p>
    <w:p w:rsidR="00000000" w:rsidDel="00000000" w:rsidP="00000000" w:rsidRDefault="00000000" w:rsidRPr="00000000" w14:paraId="0000020A">
      <w:pPr>
        <w:rPr>
          <w:sz w:val="22"/>
          <w:szCs w:val="22"/>
        </w:rPr>
      </w:pPr>
      <w:r w:rsidDel="00000000" w:rsidR="00000000" w:rsidRPr="00000000">
        <w:rPr>
          <w:rtl w:val="0"/>
        </w:rPr>
      </w:r>
    </w:p>
    <w:p w:rsidR="00000000" w:rsidDel="00000000" w:rsidP="00000000" w:rsidRDefault="00000000" w:rsidRPr="00000000" w14:paraId="0000020B">
      <w:pPr>
        <w:rPr>
          <w:sz w:val="22"/>
          <w:szCs w:val="22"/>
        </w:rPr>
      </w:pPr>
      <w:r w:rsidDel="00000000" w:rsidR="00000000" w:rsidRPr="00000000">
        <w:rPr>
          <w:rtl w:val="0"/>
        </w:rPr>
      </w:r>
    </w:p>
    <w:p w:rsidR="00000000" w:rsidDel="00000000" w:rsidP="00000000" w:rsidRDefault="00000000" w:rsidRPr="00000000" w14:paraId="0000020C">
      <w:pPr>
        <w:rPr>
          <w:sz w:val="22"/>
          <w:szCs w:val="22"/>
        </w:rPr>
      </w:pPr>
      <w:r w:rsidDel="00000000" w:rsidR="00000000" w:rsidRPr="00000000">
        <w:rPr>
          <w:rtl w:val="0"/>
        </w:rPr>
      </w:r>
    </w:p>
    <w:p w:rsidR="00000000" w:rsidDel="00000000" w:rsidP="00000000" w:rsidRDefault="00000000" w:rsidRPr="00000000" w14:paraId="0000020D">
      <w:pPr>
        <w:rPr>
          <w:sz w:val="22"/>
          <w:szCs w:val="22"/>
        </w:rPr>
      </w:pPr>
      <w:r w:rsidDel="00000000" w:rsidR="00000000" w:rsidRPr="00000000">
        <w:rPr>
          <w:b w:val="1"/>
          <w:sz w:val="22"/>
          <w:szCs w:val="22"/>
          <w:rtl w:val="0"/>
        </w:rPr>
        <w:t xml:space="preserve">Question IV</w:t>
      </w:r>
      <w:r w:rsidDel="00000000" w:rsidR="00000000" w:rsidRPr="00000000">
        <w:rPr>
          <w:sz w:val="22"/>
          <w:szCs w:val="22"/>
          <w:rtl w:val="0"/>
        </w:rPr>
        <w:t xml:space="preserve">: </w:t>
      </w:r>
      <w:r w:rsidDel="00000000" w:rsidR="00000000" w:rsidRPr="00000000">
        <w:rPr>
          <w:i w:val="1"/>
          <w:sz w:val="22"/>
          <w:szCs w:val="22"/>
          <w:rtl w:val="0"/>
        </w:rPr>
        <w:t xml:space="preserve">“How would you evaluate the topics addressed during the informative session and their relevance to preparation of the project proposal?“</w:t>
      </w:r>
      <w:r w:rsidDel="00000000" w:rsidR="00000000" w:rsidRPr="00000000">
        <w:rPr>
          <w:sz w:val="22"/>
          <w:szCs w:val="22"/>
          <w:rtl w:val="0"/>
        </w:rPr>
        <w:t xml:space="preserve"> </w:t>
      </w:r>
    </w:p>
    <w:p w:rsidR="00000000" w:rsidDel="00000000" w:rsidP="00000000" w:rsidRDefault="00000000" w:rsidRPr="00000000" w14:paraId="0000020E">
      <w:pPr>
        <w:rPr>
          <w:sz w:val="22"/>
          <w:szCs w:val="22"/>
          <w:highlight w:val="yellow"/>
        </w:rPr>
      </w:pPr>
      <w:r w:rsidDel="00000000" w:rsidR="00000000" w:rsidRPr="00000000">
        <w:rPr>
          <w:sz w:val="22"/>
          <w:szCs w:val="22"/>
          <w:rtl w:val="0"/>
        </w:rPr>
        <w:t xml:space="preserve">57.60% of attendees evaluated  info sessions as very useful, 38.60% as useful. Attendees stated that examples of good practice, selection criteria and application form – financial aspects and budget are the segments that should be more represented.</w:t>
      </w:r>
      <w:r w:rsidDel="00000000" w:rsidR="00000000" w:rsidRPr="00000000">
        <w:rPr>
          <w:sz w:val="22"/>
          <w:szCs w:val="22"/>
          <w:highlight w:val="yellow"/>
          <w:rtl w:val="0"/>
        </w:rPr>
        <w:br w:type="textWrapping"/>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879308" cy="2232660"/>
            <wp:effectExtent b="0" l="0" r="0" t="0"/>
            <wp:wrapSquare wrapText="bothSides" distB="0" distT="0" distL="114300" distR="114300"/>
            <wp:docPr id="85"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879308" cy="2232660"/>
                    </a:xfrm>
                    <a:prstGeom prst="rect"/>
                    <a:ln/>
                  </pic:spPr>
                </pic:pic>
              </a:graphicData>
            </a:graphic>
          </wp:anchor>
        </w:drawing>
      </w:r>
    </w:p>
    <w:p w:rsidR="00000000" w:rsidDel="00000000" w:rsidP="00000000" w:rsidRDefault="00000000" w:rsidRPr="00000000" w14:paraId="0000020F">
      <w:pPr>
        <w:rPr>
          <w:sz w:val="22"/>
          <w:szCs w:val="22"/>
        </w:rPr>
      </w:pPr>
      <w:r w:rsidDel="00000000" w:rsidR="00000000" w:rsidRPr="00000000">
        <w:rPr>
          <w:b w:val="1"/>
          <w:sz w:val="22"/>
          <w:szCs w:val="22"/>
          <w:rtl w:val="0"/>
        </w:rPr>
        <w:t xml:space="preserve">Question VI</w:t>
      </w:r>
      <w:r w:rsidDel="00000000" w:rsidR="00000000" w:rsidRPr="00000000">
        <w:rPr>
          <w:sz w:val="22"/>
          <w:szCs w:val="22"/>
          <w:rtl w:val="0"/>
        </w:rPr>
        <w:t xml:space="preserve">:“Have you received concrete answers on the asked questions?  </w:t>
      </w:r>
    </w:p>
    <w:p w:rsidR="00000000" w:rsidDel="00000000" w:rsidP="00000000" w:rsidRDefault="00000000" w:rsidRPr="00000000" w14:paraId="00000210">
      <w:pPr>
        <w:rPr>
          <w:sz w:val="22"/>
          <w:szCs w:val="22"/>
        </w:rPr>
      </w:pPr>
      <w:r w:rsidDel="00000000" w:rsidR="00000000" w:rsidRPr="00000000">
        <w:rPr>
          <w:rtl w:val="0"/>
        </w:rPr>
      </w:r>
    </w:p>
    <w:p w:rsidR="00000000" w:rsidDel="00000000" w:rsidP="00000000" w:rsidRDefault="00000000" w:rsidRPr="00000000" w14:paraId="00000211">
      <w:pPr>
        <w:rPr>
          <w:sz w:val="22"/>
          <w:szCs w:val="22"/>
        </w:rPr>
      </w:pPr>
      <w:r w:rsidDel="00000000" w:rsidR="00000000" w:rsidRPr="00000000">
        <w:rPr>
          <w:rtl w:val="0"/>
        </w:rPr>
      </w:r>
    </w:p>
    <w:tbl>
      <w:tblPr>
        <w:tblStyle w:val="Table7"/>
        <w:tblW w:w="9072.0" w:type="dxa"/>
        <w:jc w:val="left"/>
        <w:tblInd w:w="-5.0" w:type="dxa"/>
        <w:tblLayout w:type="fixed"/>
        <w:tblLook w:val="0400"/>
      </w:tblPr>
      <w:tblGrid>
        <w:gridCol w:w="1520"/>
        <w:gridCol w:w="2024"/>
        <w:gridCol w:w="1843"/>
        <w:gridCol w:w="1984"/>
        <w:gridCol w:w="1701"/>
        <w:tblGridChange w:id="0">
          <w:tblGrid>
            <w:gridCol w:w="1520"/>
            <w:gridCol w:w="2024"/>
            <w:gridCol w:w="1843"/>
            <w:gridCol w:w="1984"/>
            <w:gridCol w:w="1701"/>
          </w:tblGrid>
        </w:tblGridChange>
      </w:tblGrid>
      <w:tr>
        <w:trPr>
          <w:trHeight w:val="340" w:hRule="atLeast"/>
        </w:trPr>
        <w:tc>
          <w:tcPr>
            <w:tcBorders>
              <w:top w:color="000000" w:space="0" w:sz="4" w:val="single"/>
              <w:left w:color="000000" w:space="0" w:sz="4" w:val="single"/>
              <w:bottom w:color="000000" w:space="0" w:sz="4" w:val="single"/>
              <w:right w:color="000000" w:space="0" w:sz="4" w:val="single"/>
            </w:tcBorders>
            <w:shd w:fill="dbe5f1" w:val="clear"/>
            <w:vAlign w:val="center"/>
          </w:tcPr>
          <w:p w:rsidR="00000000" w:rsidDel="00000000" w:rsidP="00000000" w:rsidRDefault="00000000" w:rsidRPr="00000000" w14:paraId="00000212">
            <w:pPr>
              <w:spacing w:after="0" w:line="24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4"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213">
            <w:pPr>
              <w:spacing w:after="0" w:line="24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w:t>
            </w:r>
          </w:p>
        </w:tc>
        <w:tc>
          <w:tcPr>
            <w:tcBorders>
              <w:top w:color="000000" w:space="0" w:sz="4"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214">
            <w:pPr>
              <w:spacing w:after="0" w:line="24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w:t>
            </w:r>
          </w:p>
        </w:tc>
        <w:tc>
          <w:tcPr>
            <w:tcBorders>
              <w:top w:color="000000" w:space="0" w:sz="4" w:val="single"/>
              <w:left w:color="000000" w:space="0" w:sz="0" w:val="nil"/>
              <w:bottom w:color="000000" w:space="0" w:sz="4" w:val="single"/>
              <w:right w:color="000000" w:space="0" w:sz="4" w:val="single"/>
            </w:tcBorders>
            <w:shd w:fill="dbe5f1" w:val="clear"/>
          </w:tcPr>
          <w:p w:rsidR="00000000" w:rsidDel="00000000" w:rsidP="00000000" w:rsidRDefault="00000000" w:rsidRPr="00000000" w14:paraId="00000215">
            <w:pPr>
              <w:spacing w:after="0" w:line="24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answer</w:t>
            </w:r>
          </w:p>
        </w:tc>
        <w:tc>
          <w:tcPr>
            <w:tcBorders>
              <w:top w:color="000000" w:space="0" w:sz="4" w:val="single"/>
              <w:left w:color="000000" w:space="0" w:sz="4" w:val="single"/>
              <w:bottom w:color="000000" w:space="0" w:sz="4" w:val="single"/>
              <w:right w:color="000000" w:space="0" w:sz="4" w:val="single"/>
            </w:tcBorders>
            <w:shd w:fill="dbe5f1" w:val="clear"/>
            <w:vAlign w:val="center"/>
          </w:tcPr>
          <w:p w:rsidR="00000000" w:rsidDel="00000000" w:rsidP="00000000" w:rsidRDefault="00000000" w:rsidRPr="00000000" w14:paraId="00000216">
            <w:pPr>
              <w:spacing w:after="0" w:line="24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Total</w:t>
            </w:r>
          </w:p>
        </w:tc>
      </w:tr>
      <w:tr>
        <w:trPr>
          <w:trHeight w:val="300" w:hRule="atLeast"/>
        </w:trPr>
        <w:tc>
          <w:tcPr>
            <w:tcBorders>
              <w:top w:color="000000" w:space="0" w:sz="0" w:val="nil"/>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217">
            <w:pPr>
              <w:spacing w:after="0" w:line="24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Total</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18">
            <w:pPr>
              <w:spacing w:after="0" w:line="24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251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19">
            <w:pPr>
              <w:spacing w:after="0" w:line="24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Pr>
          <w:p w:rsidR="00000000" w:rsidDel="00000000" w:rsidP="00000000" w:rsidRDefault="00000000" w:rsidRPr="00000000" w14:paraId="0000021A">
            <w:pPr>
              <w:spacing w:after="0" w:line="24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12</w:t>
            </w:r>
          </w:p>
        </w:tc>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B">
            <w:pPr>
              <w:spacing w:after="0" w:line="24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264</w:t>
            </w:r>
          </w:p>
        </w:tc>
      </w:tr>
      <w:tr>
        <w:trPr>
          <w:trHeight w:val="300"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C">
            <w:pPr>
              <w:spacing w:after="0" w:line="240" w:lineRule="auto"/>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Total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1D">
            <w:pPr>
              <w:spacing w:after="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95.1%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1E">
            <w:pPr>
              <w:spacing w:after="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0.4%</w:t>
            </w:r>
          </w:p>
        </w:tc>
        <w:tc>
          <w:tcPr>
            <w:tcBorders>
              <w:top w:color="000000" w:space="0" w:sz="0" w:val="nil"/>
              <w:left w:color="000000" w:space="0" w:sz="0" w:val="nil"/>
              <w:bottom w:color="000000" w:space="0" w:sz="4" w:val="single"/>
              <w:right w:color="000000" w:space="0" w:sz="4" w:val="single"/>
            </w:tcBorders>
            <w:shd w:fill="ffffff" w:val="clear"/>
          </w:tcPr>
          <w:p w:rsidR="00000000" w:rsidDel="00000000" w:rsidP="00000000" w:rsidRDefault="00000000" w:rsidRPr="00000000" w14:paraId="0000021F">
            <w:pPr>
              <w:spacing w:after="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4.5%</w:t>
            </w:r>
          </w:p>
        </w:tc>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0">
            <w:pPr>
              <w:spacing w:after="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100%</w:t>
            </w:r>
          </w:p>
        </w:tc>
      </w:tr>
    </w:tbl>
    <w:p w:rsidR="00000000" w:rsidDel="00000000" w:rsidP="00000000" w:rsidRDefault="00000000" w:rsidRPr="00000000" w14:paraId="00000221">
      <w:pPr>
        <w:rPr>
          <w:sz w:val="22"/>
          <w:szCs w:val="22"/>
        </w:rPr>
      </w:pPr>
      <w:r w:rsidDel="00000000" w:rsidR="00000000" w:rsidRPr="00000000">
        <w:rPr>
          <w:rtl w:val="0"/>
        </w:rPr>
      </w:r>
    </w:p>
    <w:p w:rsidR="00000000" w:rsidDel="00000000" w:rsidP="00000000" w:rsidRDefault="00000000" w:rsidRPr="00000000" w14:paraId="00000222">
      <w:pPr>
        <w:rPr>
          <w:sz w:val="22"/>
          <w:szCs w:val="22"/>
        </w:rPr>
      </w:pPr>
      <w:r w:rsidDel="00000000" w:rsidR="00000000" w:rsidRPr="00000000">
        <w:rPr>
          <w:sz w:val="22"/>
          <w:szCs w:val="22"/>
          <w:rtl w:val="0"/>
        </w:rPr>
        <w:t xml:space="preserve">Out of 264 attendees, 251 (95.1%) confirmed that they received concrete answers on the asked questions.</w:t>
      </w:r>
    </w:p>
    <w:p w:rsidR="00000000" w:rsidDel="00000000" w:rsidP="00000000" w:rsidRDefault="00000000" w:rsidRPr="00000000" w14:paraId="00000223">
      <w:pPr>
        <w:spacing w:after="0" w:lineRule="auto"/>
        <w:rPr>
          <w:b w:val="1"/>
          <w:sz w:val="22"/>
          <w:szCs w:val="22"/>
        </w:rPr>
      </w:pPr>
      <w:r w:rsidDel="00000000" w:rsidR="00000000" w:rsidRPr="00000000">
        <w:rPr>
          <w:b w:val="1"/>
          <w:sz w:val="22"/>
          <w:szCs w:val="22"/>
          <w:rtl w:val="0"/>
        </w:rPr>
        <w:t xml:space="preserve">Question VII: “What was good?“ </w:t>
      </w:r>
    </w:p>
    <w:p w:rsidR="00000000" w:rsidDel="00000000" w:rsidP="00000000" w:rsidRDefault="00000000" w:rsidRPr="00000000" w14:paraId="00000224">
      <w:pPr>
        <w:spacing w:after="0" w:lineRule="auto"/>
        <w:rPr>
          <w:sz w:val="22"/>
          <w:szCs w:val="22"/>
        </w:rPr>
      </w:pPr>
      <w:r w:rsidDel="00000000" w:rsidR="00000000" w:rsidRPr="00000000">
        <w:rPr>
          <w:sz w:val="22"/>
          <w:szCs w:val="22"/>
          <w:rtl w:val="0"/>
        </w:rPr>
        <w:t xml:space="preserve">Summary of most frequently responses given by the participants: </w:t>
      </w:r>
    </w:p>
    <w:p w:rsidR="00000000" w:rsidDel="00000000" w:rsidP="00000000" w:rsidRDefault="00000000" w:rsidRPr="00000000" w14:paraId="00000225">
      <w:pPr>
        <w:spacing w:after="0" w:lineRule="auto"/>
        <w:rPr>
          <w:sz w:val="22"/>
          <w:szCs w:val="22"/>
        </w:rPr>
      </w:pPr>
      <w:r w:rsidDel="00000000" w:rsidR="00000000" w:rsidRPr="00000000">
        <w:rPr>
          <w:rtl w:val="0"/>
        </w:rPr>
      </w:r>
    </w:p>
    <w:p w:rsidR="00000000" w:rsidDel="00000000" w:rsidP="00000000" w:rsidRDefault="00000000" w:rsidRPr="00000000" w14:paraId="00000226">
      <w:pPr>
        <w:spacing w:after="0" w:lineRule="auto"/>
        <w:rPr>
          <w:i w:val="1"/>
          <w:sz w:val="22"/>
          <w:szCs w:val="22"/>
        </w:rPr>
      </w:pPr>
      <w:r w:rsidDel="00000000" w:rsidR="00000000" w:rsidRPr="00000000">
        <w:rPr>
          <w:i w:val="1"/>
          <w:sz w:val="22"/>
          <w:szCs w:val="22"/>
          <w:rtl w:val="0"/>
        </w:rPr>
        <w:t xml:space="preserve">-precise answers to questions</w:t>
      </w:r>
    </w:p>
    <w:p w:rsidR="00000000" w:rsidDel="00000000" w:rsidP="00000000" w:rsidRDefault="00000000" w:rsidRPr="00000000" w14:paraId="00000227">
      <w:pPr>
        <w:spacing w:after="0" w:lineRule="auto"/>
        <w:rPr>
          <w:i w:val="1"/>
          <w:sz w:val="22"/>
          <w:szCs w:val="22"/>
        </w:rPr>
      </w:pPr>
      <w:r w:rsidDel="00000000" w:rsidR="00000000" w:rsidRPr="00000000">
        <w:rPr>
          <w:i w:val="1"/>
          <w:sz w:val="22"/>
          <w:szCs w:val="22"/>
          <w:rtl w:val="0"/>
        </w:rPr>
        <w:t xml:space="preserve">-everything was good</w:t>
      </w:r>
    </w:p>
    <w:p w:rsidR="00000000" w:rsidDel="00000000" w:rsidP="00000000" w:rsidRDefault="00000000" w:rsidRPr="00000000" w14:paraId="00000228">
      <w:pPr>
        <w:spacing w:after="0" w:lineRule="auto"/>
        <w:rPr>
          <w:i w:val="1"/>
          <w:sz w:val="22"/>
          <w:szCs w:val="22"/>
        </w:rPr>
      </w:pPr>
      <w:r w:rsidDel="00000000" w:rsidR="00000000" w:rsidRPr="00000000">
        <w:rPr>
          <w:i w:val="1"/>
          <w:sz w:val="22"/>
          <w:szCs w:val="22"/>
          <w:rtl w:val="0"/>
        </w:rPr>
        <w:t xml:space="preserve">-accurate explanations</w:t>
      </w:r>
    </w:p>
    <w:p w:rsidR="00000000" w:rsidDel="00000000" w:rsidP="00000000" w:rsidRDefault="00000000" w:rsidRPr="00000000" w14:paraId="00000229">
      <w:pPr>
        <w:spacing w:after="0" w:lineRule="auto"/>
        <w:rPr>
          <w:i w:val="1"/>
          <w:sz w:val="22"/>
          <w:szCs w:val="22"/>
        </w:rPr>
      </w:pPr>
      <w:r w:rsidDel="00000000" w:rsidR="00000000" w:rsidRPr="00000000">
        <w:rPr>
          <w:i w:val="1"/>
          <w:sz w:val="22"/>
          <w:szCs w:val="22"/>
          <w:rtl w:val="0"/>
        </w:rPr>
        <w:t xml:space="preserve">-presentation</w:t>
      </w:r>
    </w:p>
    <w:p w:rsidR="00000000" w:rsidDel="00000000" w:rsidP="00000000" w:rsidRDefault="00000000" w:rsidRPr="00000000" w14:paraId="0000022A">
      <w:pPr>
        <w:spacing w:after="0" w:lineRule="auto"/>
        <w:rPr>
          <w:i w:val="1"/>
          <w:sz w:val="22"/>
          <w:szCs w:val="22"/>
        </w:rPr>
      </w:pPr>
      <w:r w:rsidDel="00000000" w:rsidR="00000000" w:rsidRPr="00000000">
        <w:rPr>
          <w:i w:val="1"/>
          <w:sz w:val="22"/>
          <w:szCs w:val="22"/>
          <w:rtl w:val="0"/>
        </w:rPr>
        <w:t xml:space="preserve">- info session well organized</w:t>
      </w:r>
    </w:p>
    <w:p w:rsidR="00000000" w:rsidDel="00000000" w:rsidP="00000000" w:rsidRDefault="00000000" w:rsidRPr="00000000" w14:paraId="0000022B">
      <w:pPr>
        <w:spacing w:after="0" w:lineRule="auto"/>
        <w:rPr>
          <w:i w:val="1"/>
          <w:sz w:val="22"/>
          <w:szCs w:val="22"/>
        </w:rPr>
      </w:pPr>
      <w:r w:rsidDel="00000000" w:rsidR="00000000" w:rsidRPr="00000000">
        <w:rPr>
          <w:i w:val="1"/>
          <w:sz w:val="22"/>
          <w:szCs w:val="22"/>
          <w:rtl w:val="0"/>
        </w:rPr>
        <w:t xml:space="preserve">- the presenters provided correct answers for questions and suggestions</w:t>
      </w:r>
    </w:p>
    <w:p w:rsidR="00000000" w:rsidDel="00000000" w:rsidP="00000000" w:rsidRDefault="00000000" w:rsidRPr="00000000" w14:paraId="0000022C">
      <w:pPr>
        <w:spacing w:after="0" w:lineRule="auto"/>
        <w:rPr>
          <w:i w:val="1"/>
          <w:sz w:val="22"/>
          <w:szCs w:val="22"/>
        </w:rPr>
      </w:pPr>
      <w:r w:rsidDel="00000000" w:rsidR="00000000" w:rsidRPr="00000000">
        <w:rPr>
          <w:i w:val="1"/>
          <w:sz w:val="22"/>
          <w:szCs w:val="22"/>
          <w:rtl w:val="0"/>
        </w:rPr>
        <w:t xml:space="preserve">- additional explanations that were relevant</w:t>
      </w:r>
    </w:p>
    <w:p w:rsidR="00000000" w:rsidDel="00000000" w:rsidP="00000000" w:rsidRDefault="00000000" w:rsidRPr="00000000" w14:paraId="0000022D">
      <w:pPr>
        <w:spacing w:after="0" w:lineRule="auto"/>
        <w:rPr>
          <w:i w:val="1"/>
          <w:sz w:val="22"/>
          <w:szCs w:val="22"/>
        </w:rPr>
      </w:pPr>
      <w:r w:rsidDel="00000000" w:rsidR="00000000" w:rsidRPr="00000000">
        <w:rPr>
          <w:i w:val="1"/>
          <w:sz w:val="22"/>
          <w:szCs w:val="22"/>
          <w:rtl w:val="0"/>
        </w:rPr>
        <w:t xml:space="preserve">- interactivity, communication during presentation</w:t>
      </w:r>
    </w:p>
    <w:p w:rsidR="00000000" w:rsidDel="00000000" w:rsidP="00000000" w:rsidRDefault="00000000" w:rsidRPr="00000000" w14:paraId="0000022E">
      <w:pPr>
        <w:spacing w:after="0" w:lineRule="auto"/>
        <w:rPr>
          <w:i w:val="1"/>
          <w:sz w:val="22"/>
          <w:szCs w:val="22"/>
        </w:rPr>
      </w:pPr>
      <w:r w:rsidDel="00000000" w:rsidR="00000000" w:rsidRPr="00000000">
        <w:rPr>
          <w:i w:val="1"/>
          <w:sz w:val="22"/>
          <w:szCs w:val="22"/>
          <w:rtl w:val="0"/>
        </w:rPr>
        <w:t xml:space="preserve">- clear communication</w:t>
      </w:r>
    </w:p>
    <w:p w:rsidR="00000000" w:rsidDel="00000000" w:rsidP="00000000" w:rsidRDefault="00000000" w:rsidRPr="00000000" w14:paraId="0000022F">
      <w:pPr>
        <w:spacing w:after="0" w:lineRule="auto"/>
        <w:rPr>
          <w:i w:val="1"/>
          <w:sz w:val="22"/>
          <w:szCs w:val="22"/>
        </w:rPr>
      </w:pPr>
      <w:r w:rsidDel="00000000" w:rsidR="00000000" w:rsidRPr="00000000">
        <w:rPr>
          <w:i w:val="1"/>
          <w:sz w:val="22"/>
          <w:szCs w:val="22"/>
          <w:rtl w:val="0"/>
        </w:rPr>
        <w:t xml:space="preserve">- presenter's suggestions, examples and pointing on errors</w:t>
      </w:r>
    </w:p>
    <w:p w:rsidR="00000000" w:rsidDel="00000000" w:rsidP="00000000" w:rsidRDefault="00000000" w:rsidRPr="00000000" w14:paraId="00000230">
      <w:pPr>
        <w:spacing w:after="0" w:lineRule="auto"/>
        <w:rPr>
          <w:i w:val="1"/>
          <w:sz w:val="22"/>
          <w:szCs w:val="22"/>
        </w:rPr>
      </w:pPr>
      <w:r w:rsidDel="00000000" w:rsidR="00000000" w:rsidRPr="00000000">
        <w:rPr>
          <w:i w:val="1"/>
          <w:sz w:val="22"/>
          <w:szCs w:val="22"/>
          <w:rtl w:val="0"/>
        </w:rPr>
        <w:t xml:space="preserve">- application form and other documentation were perfectly presented</w:t>
      </w:r>
    </w:p>
    <w:p w:rsidR="00000000" w:rsidDel="00000000" w:rsidP="00000000" w:rsidRDefault="00000000" w:rsidRPr="00000000" w14:paraId="00000231">
      <w:pPr>
        <w:spacing w:after="0" w:lineRule="auto"/>
        <w:rPr>
          <w:i w:val="1"/>
          <w:sz w:val="22"/>
          <w:szCs w:val="22"/>
        </w:rPr>
      </w:pPr>
      <w:r w:rsidDel="00000000" w:rsidR="00000000" w:rsidRPr="00000000">
        <w:rPr>
          <w:i w:val="1"/>
          <w:sz w:val="22"/>
          <w:szCs w:val="22"/>
          <w:rtl w:val="0"/>
        </w:rPr>
        <w:t xml:space="preserve">- transparent and detailed explanations regarding the work and programs of the organization</w:t>
      </w:r>
    </w:p>
    <w:p w:rsidR="00000000" w:rsidDel="00000000" w:rsidP="00000000" w:rsidRDefault="00000000" w:rsidRPr="00000000" w14:paraId="00000232">
      <w:pPr>
        <w:spacing w:after="0" w:lineRule="auto"/>
        <w:rPr>
          <w:i w:val="1"/>
          <w:sz w:val="22"/>
          <w:szCs w:val="22"/>
        </w:rPr>
      </w:pPr>
      <w:r w:rsidDel="00000000" w:rsidR="00000000" w:rsidRPr="00000000">
        <w:rPr>
          <w:i w:val="1"/>
          <w:sz w:val="22"/>
          <w:szCs w:val="22"/>
          <w:rtl w:val="0"/>
        </w:rPr>
        <w:t xml:space="preserve">- received answers about all questions</w:t>
      </w:r>
    </w:p>
    <w:p w:rsidR="00000000" w:rsidDel="00000000" w:rsidP="00000000" w:rsidRDefault="00000000" w:rsidRPr="00000000" w14:paraId="00000233">
      <w:pPr>
        <w:spacing w:after="0" w:lineRule="auto"/>
        <w:rPr>
          <w:i w:val="1"/>
          <w:sz w:val="22"/>
          <w:szCs w:val="22"/>
        </w:rPr>
      </w:pPr>
      <w:r w:rsidDel="00000000" w:rsidR="00000000" w:rsidRPr="00000000">
        <w:rPr>
          <w:i w:val="1"/>
          <w:sz w:val="22"/>
          <w:szCs w:val="22"/>
          <w:rtl w:val="0"/>
        </w:rPr>
        <w:t xml:space="preserve">- plenty of useful information, filling in the application form, - evaluation criteria</w:t>
      </w:r>
    </w:p>
    <w:p w:rsidR="00000000" w:rsidDel="00000000" w:rsidP="00000000" w:rsidRDefault="00000000" w:rsidRPr="00000000" w14:paraId="00000234">
      <w:pPr>
        <w:spacing w:after="0" w:lineRule="auto"/>
        <w:rPr>
          <w:i w:val="1"/>
          <w:sz w:val="22"/>
          <w:szCs w:val="22"/>
        </w:rPr>
      </w:pPr>
      <w:r w:rsidDel="00000000" w:rsidR="00000000" w:rsidRPr="00000000">
        <w:rPr>
          <w:i w:val="1"/>
          <w:sz w:val="22"/>
          <w:szCs w:val="22"/>
          <w:rtl w:val="0"/>
        </w:rPr>
        <w:t xml:space="preserve">- anyone can ask a question and give an opinion</w:t>
      </w:r>
    </w:p>
    <w:p w:rsidR="00000000" w:rsidDel="00000000" w:rsidP="00000000" w:rsidRDefault="00000000" w:rsidRPr="00000000" w14:paraId="00000235">
      <w:pPr>
        <w:spacing w:after="0" w:lineRule="auto"/>
        <w:rPr>
          <w:i w:val="1"/>
          <w:sz w:val="22"/>
          <w:szCs w:val="22"/>
        </w:rPr>
      </w:pPr>
      <w:r w:rsidDel="00000000" w:rsidR="00000000" w:rsidRPr="00000000">
        <w:rPr>
          <w:i w:val="1"/>
          <w:sz w:val="22"/>
          <w:szCs w:val="22"/>
          <w:rtl w:val="0"/>
        </w:rPr>
        <w:t xml:space="preserve">- detailed and clear explanation of all criteria of the Call</w:t>
      </w:r>
    </w:p>
    <w:p w:rsidR="00000000" w:rsidDel="00000000" w:rsidP="00000000" w:rsidRDefault="00000000" w:rsidRPr="00000000" w14:paraId="00000236">
      <w:pPr>
        <w:spacing w:after="0" w:lineRule="auto"/>
        <w:rPr>
          <w:i w:val="1"/>
          <w:sz w:val="22"/>
          <w:szCs w:val="22"/>
        </w:rPr>
      </w:pPr>
      <w:r w:rsidDel="00000000" w:rsidR="00000000" w:rsidRPr="00000000">
        <w:rPr>
          <w:i w:val="1"/>
          <w:sz w:val="22"/>
          <w:szCs w:val="22"/>
          <w:rtl w:val="0"/>
        </w:rPr>
        <w:t xml:space="preserve">- presenters are precise</w:t>
      </w:r>
    </w:p>
    <w:p w:rsidR="00000000" w:rsidDel="00000000" w:rsidP="00000000" w:rsidRDefault="00000000" w:rsidRPr="00000000" w14:paraId="00000237">
      <w:pPr>
        <w:spacing w:after="0" w:lineRule="auto"/>
        <w:rPr>
          <w:i w:val="1"/>
          <w:sz w:val="22"/>
          <w:szCs w:val="22"/>
        </w:rPr>
      </w:pPr>
      <w:r w:rsidDel="00000000" w:rsidR="00000000" w:rsidRPr="00000000">
        <w:rPr>
          <w:i w:val="1"/>
          <w:sz w:val="22"/>
          <w:szCs w:val="22"/>
          <w:rtl w:val="0"/>
        </w:rPr>
        <w:t xml:space="preserve">- description of the financial part of application form</w:t>
      </w:r>
    </w:p>
    <w:p w:rsidR="00000000" w:rsidDel="00000000" w:rsidP="00000000" w:rsidRDefault="00000000" w:rsidRPr="00000000" w14:paraId="00000238">
      <w:pPr>
        <w:spacing w:after="0" w:lineRule="auto"/>
        <w:rPr>
          <w:i w:val="1"/>
          <w:sz w:val="22"/>
          <w:szCs w:val="22"/>
        </w:rPr>
      </w:pPr>
      <w:r w:rsidDel="00000000" w:rsidR="00000000" w:rsidRPr="00000000">
        <w:rPr>
          <w:i w:val="1"/>
          <w:sz w:val="22"/>
          <w:szCs w:val="22"/>
          <w:rtl w:val="0"/>
        </w:rPr>
        <w:t xml:space="preserve">- presentation quality</w:t>
      </w:r>
    </w:p>
    <w:p w:rsidR="00000000" w:rsidDel="00000000" w:rsidP="00000000" w:rsidRDefault="00000000" w:rsidRPr="00000000" w14:paraId="00000239">
      <w:pPr>
        <w:spacing w:after="0" w:lineRule="auto"/>
        <w:rPr>
          <w:i w:val="1"/>
          <w:sz w:val="22"/>
          <w:szCs w:val="22"/>
        </w:rPr>
      </w:pPr>
      <w:r w:rsidDel="00000000" w:rsidR="00000000" w:rsidRPr="00000000">
        <w:rPr>
          <w:i w:val="1"/>
          <w:sz w:val="22"/>
          <w:szCs w:val="22"/>
          <w:rtl w:val="0"/>
        </w:rPr>
        <w:t xml:space="preserve">- presentation modality</w:t>
      </w:r>
    </w:p>
    <w:p w:rsidR="00000000" w:rsidDel="00000000" w:rsidP="00000000" w:rsidRDefault="00000000" w:rsidRPr="00000000" w14:paraId="0000023A">
      <w:pPr>
        <w:spacing w:after="0" w:lineRule="auto"/>
        <w:rPr>
          <w:i w:val="1"/>
          <w:sz w:val="22"/>
          <w:szCs w:val="22"/>
        </w:rPr>
      </w:pPr>
      <w:r w:rsidDel="00000000" w:rsidR="00000000" w:rsidRPr="00000000">
        <w:rPr>
          <w:i w:val="1"/>
          <w:sz w:val="22"/>
          <w:szCs w:val="22"/>
          <w:rtl w:val="0"/>
        </w:rPr>
        <w:t xml:space="preserve">- quality of presentation</w:t>
      </w:r>
    </w:p>
    <w:p w:rsidR="00000000" w:rsidDel="00000000" w:rsidP="00000000" w:rsidRDefault="00000000" w:rsidRPr="00000000" w14:paraId="0000023B">
      <w:pPr>
        <w:spacing w:after="0" w:lineRule="auto"/>
        <w:rPr>
          <w:i w:val="1"/>
          <w:sz w:val="22"/>
          <w:szCs w:val="22"/>
        </w:rPr>
      </w:pPr>
      <w:r w:rsidDel="00000000" w:rsidR="00000000" w:rsidRPr="00000000">
        <w:rPr>
          <w:i w:val="1"/>
          <w:sz w:val="22"/>
          <w:szCs w:val="22"/>
          <w:rtl w:val="0"/>
        </w:rPr>
        <w:t xml:space="preserve">- explanations on filling in application form</w:t>
      </w:r>
    </w:p>
    <w:p w:rsidR="00000000" w:rsidDel="00000000" w:rsidP="00000000" w:rsidRDefault="00000000" w:rsidRPr="00000000" w14:paraId="0000023C">
      <w:pPr>
        <w:spacing w:after="0" w:lineRule="auto"/>
        <w:rPr>
          <w:i w:val="1"/>
          <w:sz w:val="22"/>
          <w:szCs w:val="22"/>
        </w:rPr>
      </w:pPr>
      <w:r w:rsidDel="00000000" w:rsidR="00000000" w:rsidRPr="00000000">
        <w:rPr>
          <w:i w:val="1"/>
          <w:sz w:val="22"/>
          <w:szCs w:val="22"/>
          <w:rtl w:val="0"/>
        </w:rPr>
        <w:t xml:space="preserve">- Presenters are great</w:t>
      </w:r>
    </w:p>
    <w:p w:rsidR="00000000" w:rsidDel="00000000" w:rsidP="00000000" w:rsidRDefault="00000000" w:rsidRPr="00000000" w14:paraId="0000023D">
      <w:pPr>
        <w:spacing w:after="0" w:lineRule="auto"/>
        <w:rPr>
          <w:i w:val="1"/>
          <w:sz w:val="22"/>
          <w:szCs w:val="22"/>
        </w:rPr>
      </w:pPr>
      <w:r w:rsidDel="00000000" w:rsidR="00000000" w:rsidRPr="00000000">
        <w:rPr>
          <w:i w:val="1"/>
          <w:sz w:val="22"/>
          <w:szCs w:val="22"/>
          <w:rtl w:val="0"/>
        </w:rPr>
        <w:t xml:space="preserve">- all information regarding EU PRO</w:t>
      </w:r>
    </w:p>
    <w:p w:rsidR="00000000" w:rsidDel="00000000" w:rsidP="00000000" w:rsidRDefault="00000000" w:rsidRPr="00000000" w14:paraId="0000023E">
      <w:pPr>
        <w:spacing w:after="0" w:lineRule="auto"/>
        <w:rPr>
          <w:i w:val="1"/>
          <w:sz w:val="22"/>
          <w:szCs w:val="22"/>
        </w:rPr>
      </w:pPr>
      <w:r w:rsidDel="00000000" w:rsidR="00000000" w:rsidRPr="00000000">
        <w:rPr>
          <w:i w:val="1"/>
          <w:sz w:val="22"/>
          <w:szCs w:val="22"/>
          <w:rtl w:val="0"/>
        </w:rPr>
        <w:t xml:space="preserve">- presentation, since we have received all the information we need</w:t>
      </w:r>
    </w:p>
    <w:p w:rsidR="00000000" w:rsidDel="00000000" w:rsidP="00000000" w:rsidRDefault="00000000" w:rsidRPr="00000000" w14:paraId="0000023F">
      <w:pPr>
        <w:spacing w:after="0" w:lineRule="auto"/>
        <w:rPr>
          <w:i w:val="1"/>
          <w:sz w:val="22"/>
          <w:szCs w:val="22"/>
        </w:rPr>
      </w:pPr>
      <w:r w:rsidDel="00000000" w:rsidR="00000000" w:rsidRPr="00000000">
        <w:rPr>
          <w:i w:val="1"/>
          <w:sz w:val="22"/>
          <w:szCs w:val="22"/>
          <w:rtl w:val="0"/>
        </w:rPr>
        <w:t xml:space="preserve">  a good explanation about completing the application</w:t>
      </w:r>
    </w:p>
    <w:p w:rsidR="00000000" w:rsidDel="00000000" w:rsidP="00000000" w:rsidRDefault="00000000" w:rsidRPr="00000000" w14:paraId="00000240">
      <w:pPr>
        <w:spacing w:after="0" w:lineRule="auto"/>
        <w:rPr>
          <w:i w:val="1"/>
          <w:sz w:val="22"/>
          <w:szCs w:val="22"/>
        </w:rPr>
      </w:pPr>
      <w:r w:rsidDel="00000000" w:rsidR="00000000" w:rsidRPr="00000000">
        <w:rPr>
          <w:i w:val="1"/>
          <w:sz w:val="22"/>
          <w:szCs w:val="22"/>
          <w:rtl w:val="0"/>
        </w:rPr>
        <w:t xml:space="preserve">- opportunity for micro enterprises to develop</w:t>
      </w:r>
    </w:p>
    <w:p w:rsidR="00000000" w:rsidDel="00000000" w:rsidP="00000000" w:rsidRDefault="00000000" w:rsidRPr="00000000" w14:paraId="00000241">
      <w:pPr>
        <w:spacing w:after="0" w:lineRule="auto"/>
        <w:rPr>
          <w:i w:val="1"/>
          <w:sz w:val="22"/>
          <w:szCs w:val="22"/>
        </w:rPr>
      </w:pPr>
      <w:r w:rsidDel="00000000" w:rsidR="00000000" w:rsidRPr="00000000">
        <w:rPr>
          <w:i w:val="1"/>
          <w:sz w:val="22"/>
          <w:szCs w:val="22"/>
          <w:rtl w:val="0"/>
        </w:rPr>
        <w:t xml:space="preserve">- clear lecture, clear examples, for each question gave the required answers</w:t>
      </w:r>
    </w:p>
    <w:p w:rsidR="00000000" w:rsidDel="00000000" w:rsidP="00000000" w:rsidRDefault="00000000" w:rsidRPr="00000000" w14:paraId="00000242">
      <w:pPr>
        <w:spacing w:after="0" w:lineRule="auto"/>
        <w:rPr>
          <w:i w:val="1"/>
          <w:sz w:val="22"/>
          <w:szCs w:val="22"/>
        </w:rPr>
      </w:pPr>
      <w:r w:rsidDel="00000000" w:rsidR="00000000" w:rsidRPr="00000000">
        <w:rPr>
          <w:i w:val="1"/>
          <w:sz w:val="22"/>
          <w:szCs w:val="22"/>
          <w:rtl w:val="0"/>
        </w:rPr>
        <w:t xml:space="preserve">- organization of the info session</w:t>
      </w:r>
    </w:p>
    <w:p w:rsidR="00000000" w:rsidDel="00000000" w:rsidP="00000000" w:rsidRDefault="00000000" w:rsidRPr="00000000" w14:paraId="00000243">
      <w:pPr>
        <w:spacing w:after="0" w:lineRule="auto"/>
        <w:rPr>
          <w:i w:val="1"/>
          <w:sz w:val="22"/>
          <w:szCs w:val="22"/>
        </w:rPr>
      </w:pPr>
      <w:r w:rsidDel="00000000" w:rsidR="00000000" w:rsidRPr="00000000">
        <w:rPr>
          <w:i w:val="1"/>
          <w:sz w:val="22"/>
          <w:szCs w:val="22"/>
          <w:rtl w:val="0"/>
        </w:rPr>
        <w:t xml:space="preserve">-all, presenters cooperate with us </w:t>
      </w:r>
    </w:p>
    <w:p w:rsidR="00000000" w:rsidDel="00000000" w:rsidP="00000000" w:rsidRDefault="00000000" w:rsidRPr="00000000" w14:paraId="00000244">
      <w:pPr>
        <w:spacing w:after="0" w:lineRule="auto"/>
        <w:rPr>
          <w:i w:val="1"/>
          <w:sz w:val="22"/>
          <w:szCs w:val="22"/>
        </w:rPr>
      </w:pPr>
      <w:r w:rsidDel="00000000" w:rsidR="00000000" w:rsidRPr="00000000">
        <w:rPr>
          <w:i w:val="1"/>
          <w:sz w:val="22"/>
          <w:szCs w:val="22"/>
          <w:rtl w:val="0"/>
        </w:rPr>
        <w:t xml:space="preserve">- I received clarification for any question regarding the project</w:t>
      </w:r>
    </w:p>
    <w:p w:rsidR="00000000" w:rsidDel="00000000" w:rsidP="00000000" w:rsidRDefault="00000000" w:rsidRPr="00000000" w14:paraId="00000245">
      <w:pPr>
        <w:spacing w:after="0" w:lineRule="auto"/>
        <w:rPr>
          <w:i w:val="1"/>
          <w:sz w:val="22"/>
          <w:szCs w:val="22"/>
        </w:rPr>
      </w:pPr>
      <w:r w:rsidDel="00000000" w:rsidR="00000000" w:rsidRPr="00000000">
        <w:rPr>
          <w:i w:val="1"/>
          <w:sz w:val="22"/>
          <w:szCs w:val="22"/>
          <w:rtl w:val="0"/>
        </w:rPr>
        <w:t xml:space="preserve">- clear and precise presentation of the project and application instructions</w:t>
      </w:r>
    </w:p>
    <w:p w:rsidR="00000000" w:rsidDel="00000000" w:rsidP="00000000" w:rsidRDefault="00000000" w:rsidRPr="00000000" w14:paraId="00000246">
      <w:pPr>
        <w:spacing w:after="0" w:lineRule="auto"/>
        <w:rPr>
          <w:i w:val="1"/>
          <w:sz w:val="22"/>
          <w:szCs w:val="22"/>
        </w:rPr>
      </w:pPr>
      <w:r w:rsidDel="00000000" w:rsidR="00000000" w:rsidRPr="00000000">
        <w:rPr>
          <w:i w:val="1"/>
          <w:sz w:val="22"/>
          <w:szCs w:val="22"/>
          <w:rtl w:val="0"/>
        </w:rPr>
        <w:t xml:space="preserve">- a relaxed situation while asking questions and there was no wrong question</w:t>
      </w:r>
    </w:p>
    <w:p w:rsidR="00000000" w:rsidDel="00000000" w:rsidP="00000000" w:rsidRDefault="00000000" w:rsidRPr="00000000" w14:paraId="00000247">
      <w:pPr>
        <w:spacing w:after="0" w:lineRule="auto"/>
        <w:rPr>
          <w:i w:val="1"/>
          <w:sz w:val="22"/>
          <w:szCs w:val="22"/>
        </w:rPr>
      </w:pPr>
      <w:r w:rsidDel="00000000" w:rsidR="00000000" w:rsidRPr="00000000">
        <w:rPr>
          <w:i w:val="1"/>
          <w:sz w:val="22"/>
          <w:szCs w:val="22"/>
          <w:rtl w:val="0"/>
        </w:rPr>
        <w:t xml:space="preserve">- excellent presentation of the program</w:t>
      </w:r>
    </w:p>
    <w:p w:rsidR="00000000" w:rsidDel="00000000" w:rsidP="00000000" w:rsidRDefault="00000000" w:rsidRPr="00000000" w14:paraId="00000248">
      <w:pPr>
        <w:spacing w:after="0" w:lineRule="auto"/>
        <w:rPr>
          <w:i w:val="1"/>
          <w:sz w:val="22"/>
          <w:szCs w:val="22"/>
        </w:rPr>
      </w:pPr>
      <w:r w:rsidDel="00000000" w:rsidR="00000000" w:rsidRPr="00000000">
        <w:rPr>
          <w:i w:val="1"/>
          <w:sz w:val="22"/>
          <w:szCs w:val="22"/>
          <w:rtl w:val="0"/>
        </w:rPr>
        <w:t xml:space="preserve">-implementation of the program</w:t>
      </w:r>
    </w:p>
    <w:p w:rsidR="00000000" w:rsidDel="00000000" w:rsidP="00000000" w:rsidRDefault="00000000" w:rsidRPr="00000000" w14:paraId="00000249">
      <w:pPr>
        <w:spacing w:after="0" w:lineRule="auto"/>
        <w:rPr>
          <w:i w:val="1"/>
          <w:sz w:val="22"/>
          <w:szCs w:val="22"/>
        </w:rPr>
      </w:pPr>
      <w:r w:rsidDel="00000000" w:rsidR="00000000" w:rsidRPr="00000000">
        <w:rPr>
          <w:i w:val="1"/>
          <w:sz w:val="22"/>
          <w:szCs w:val="22"/>
          <w:rtl w:val="0"/>
        </w:rPr>
        <w:t xml:space="preserve">-the ability to ask questions</w:t>
      </w:r>
    </w:p>
    <w:p w:rsidR="00000000" w:rsidDel="00000000" w:rsidP="00000000" w:rsidRDefault="00000000" w:rsidRPr="00000000" w14:paraId="0000024A">
      <w:pPr>
        <w:spacing w:after="0" w:lineRule="auto"/>
        <w:rPr>
          <w:i w:val="1"/>
          <w:sz w:val="22"/>
          <w:szCs w:val="22"/>
        </w:rPr>
      </w:pPr>
      <w:r w:rsidDel="00000000" w:rsidR="00000000" w:rsidRPr="00000000">
        <w:rPr>
          <w:i w:val="1"/>
          <w:sz w:val="22"/>
          <w:szCs w:val="22"/>
          <w:rtl w:val="0"/>
        </w:rPr>
        <w:t xml:space="preserve">- precise and clear explainations</w:t>
      </w:r>
    </w:p>
    <w:p w:rsidR="00000000" w:rsidDel="00000000" w:rsidP="00000000" w:rsidRDefault="00000000" w:rsidRPr="00000000" w14:paraId="0000024B">
      <w:pPr>
        <w:spacing w:after="0" w:lineRule="auto"/>
        <w:rPr>
          <w:i w:val="1"/>
          <w:sz w:val="22"/>
          <w:szCs w:val="22"/>
        </w:rPr>
      </w:pPr>
      <w:r w:rsidDel="00000000" w:rsidR="00000000" w:rsidRPr="00000000">
        <w:rPr>
          <w:i w:val="1"/>
          <w:sz w:val="22"/>
          <w:szCs w:val="22"/>
          <w:rtl w:val="0"/>
        </w:rPr>
        <w:t xml:space="preserve">-the overall presentation was very good</w:t>
      </w:r>
    </w:p>
    <w:p w:rsidR="00000000" w:rsidDel="00000000" w:rsidP="00000000" w:rsidRDefault="00000000" w:rsidRPr="00000000" w14:paraId="0000024C">
      <w:pPr>
        <w:spacing w:after="0" w:lineRule="auto"/>
        <w:rPr>
          <w:i w:val="1"/>
          <w:sz w:val="22"/>
          <w:szCs w:val="22"/>
        </w:rPr>
      </w:pPr>
      <w:r w:rsidDel="00000000" w:rsidR="00000000" w:rsidRPr="00000000">
        <w:rPr>
          <w:i w:val="1"/>
          <w:sz w:val="22"/>
          <w:szCs w:val="22"/>
          <w:rtl w:val="0"/>
        </w:rPr>
        <w:t xml:space="preserve">- lecture and concrete explanations</w:t>
      </w:r>
    </w:p>
    <w:p w:rsidR="00000000" w:rsidDel="00000000" w:rsidP="00000000" w:rsidRDefault="00000000" w:rsidRPr="00000000" w14:paraId="0000024D">
      <w:pPr>
        <w:spacing w:after="0" w:lineRule="auto"/>
        <w:rPr>
          <w:i w:val="1"/>
          <w:sz w:val="22"/>
          <w:szCs w:val="22"/>
        </w:rPr>
      </w:pPr>
      <w:r w:rsidDel="00000000" w:rsidR="00000000" w:rsidRPr="00000000">
        <w:rPr>
          <w:i w:val="1"/>
          <w:sz w:val="22"/>
          <w:szCs w:val="22"/>
          <w:rtl w:val="0"/>
        </w:rPr>
        <w:t xml:space="preserve">- presenter is very professional</w:t>
      </w:r>
    </w:p>
    <w:p w:rsidR="00000000" w:rsidDel="00000000" w:rsidP="00000000" w:rsidRDefault="00000000" w:rsidRPr="00000000" w14:paraId="0000024E">
      <w:pPr>
        <w:spacing w:after="0" w:lineRule="auto"/>
        <w:rPr>
          <w:i w:val="1"/>
          <w:sz w:val="22"/>
          <w:szCs w:val="22"/>
        </w:rPr>
      </w:pPr>
      <w:r w:rsidDel="00000000" w:rsidR="00000000" w:rsidRPr="00000000">
        <w:rPr>
          <w:i w:val="1"/>
          <w:sz w:val="22"/>
          <w:szCs w:val="22"/>
          <w:rtl w:val="0"/>
        </w:rPr>
        <w:t xml:space="preserve">- the program is presented very well and completely</w:t>
      </w:r>
    </w:p>
    <w:p w:rsidR="00000000" w:rsidDel="00000000" w:rsidP="00000000" w:rsidRDefault="00000000" w:rsidRPr="00000000" w14:paraId="0000024F">
      <w:pPr>
        <w:spacing w:after="0" w:lineRule="auto"/>
        <w:rPr>
          <w:i w:val="1"/>
          <w:sz w:val="22"/>
          <w:szCs w:val="22"/>
        </w:rPr>
      </w:pPr>
      <w:r w:rsidDel="00000000" w:rsidR="00000000" w:rsidRPr="00000000">
        <w:rPr>
          <w:i w:val="1"/>
          <w:sz w:val="22"/>
          <w:szCs w:val="22"/>
          <w:rtl w:val="0"/>
        </w:rPr>
        <w:t xml:space="preserve">- detailed clarification by representatives of the organization, and a visible will to provide assistance  to fill in the application form</w:t>
      </w:r>
    </w:p>
    <w:p w:rsidR="00000000" w:rsidDel="00000000" w:rsidP="00000000" w:rsidRDefault="00000000" w:rsidRPr="00000000" w14:paraId="00000250">
      <w:pPr>
        <w:spacing w:after="0" w:lineRule="auto"/>
        <w:rPr>
          <w:i w:val="1"/>
          <w:sz w:val="22"/>
          <w:szCs w:val="22"/>
        </w:rPr>
      </w:pPr>
      <w:r w:rsidDel="00000000" w:rsidR="00000000" w:rsidRPr="00000000">
        <w:rPr>
          <w:i w:val="1"/>
          <w:sz w:val="22"/>
          <w:szCs w:val="22"/>
          <w:rtl w:val="0"/>
        </w:rPr>
        <w:t xml:space="preserve">- detailed explanations of lecturers</w:t>
      </w:r>
    </w:p>
    <w:p w:rsidR="00000000" w:rsidDel="00000000" w:rsidP="00000000" w:rsidRDefault="00000000" w:rsidRPr="00000000" w14:paraId="00000251">
      <w:pPr>
        <w:spacing w:after="0" w:lineRule="auto"/>
        <w:rPr>
          <w:i w:val="1"/>
          <w:sz w:val="22"/>
          <w:szCs w:val="22"/>
        </w:rPr>
      </w:pPr>
      <w:r w:rsidDel="00000000" w:rsidR="00000000" w:rsidRPr="00000000">
        <w:rPr>
          <w:i w:val="1"/>
          <w:sz w:val="22"/>
          <w:szCs w:val="22"/>
          <w:rtl w:val="0"/>
        </w:rPr>
        <w:t xml:space="preserve">- complete presentation, very professional</w:t>
      </w:r>
    </w:p>
    <w:p w:rsidR="00000000" w:rsidDel="00000000" w:rsidP="00000000" w:rsidRDefault="00000000" w:rsidRPr="00000000" w14:paraId="00000252">
      <w:pPr>
        <w:spacing w:after="0" w:lineRule="auto"/>
        <w:rPr>
          <w:i w:val="1"/>
          <w:sz w:val="22"/>
          <w:szCs w:val="22"/>
        </w:rPr>
      </w:pPr>
      <w:r w:rsidDel="00000000" w:rsidR="00000000" w:rsidRPr="00000000">
        <w:rPr>
          <w:i w:val="1"/>
          <w:sz w:val="22"/>
          <w:szCs w:val="22"/>
          <w:rtl w:val="0"/>
        </w:rPr>
        <w:t xml:space="preserve">- generally everything, the way of presentation is effective, the presenters did a great job</w:t>
      </w:r>
    </w:p>
    <w:p w:rsidR="00000000" w:rsidDel="00000000" w:rsidP="00000000" w:rsidRDefault="00000000" w:rsidRPr="00000000" w14:paraId="00000253">
      <w:pPr>
        <w:spacing w:after="0" w:lineRule="auto"/>
        <w:rPr>
          <w:i w:val="1"/>
          <w:sz w:val="22"/>
          <w:szCs w:val="22"/>
        </w:rPr>
      </w:pPr>
      <w:r w:rsidDel="00000000" w:rsidR="00000000" w:rsidRPr="00000000">
        <w:rPr>
          <w:i w:val="1"/>
          <w:sz w:val="22"/>
          <w:szCs w:val="22"/>
          <w:rtl w:val="0"/>
        </w:rPr>
        <w:t xml:space="preserve">- explanation how to complete the application</w:t>
      </w:r>
    </w:p>
    <w:p w:rsidR="00000000" w:rsidDel="00000000" w:rsidP="00000000" w:rsidRDefault="00000000" w:rsidRPr="00000000" w14:paraId="00000254">
      <w:pPr>
        <w:spacing w:after="0" w:lineRule="auto"/>
        <w:rPr>
          <w:i w:val="1"/>
          <w:sz w:val="22"/>
          <w:szCs w:val="22"/>
        </w:rPr>
      </w:pPr>
      <w:r w:rsidDel="00000000" w:rsidR="00000000" w:rsidRPr="00000000">
        <w:rPr>
          <w:i w:val="1"/>
          <w:sz w:val="22"/>
          <w:szCs w:val="22"/>
          <w:rtl w:val="0"/>
        </w:rPr>
        <w:t xml:space="preserve">- explanations for filling in the application form</w:t>
      </w:r>
    </w:p>
    <w:p w:rsidR="00000000" w:rsidDel="00000000" w:rsidP="00000000" w:rsidRDefault="00000000" w:rsidRPr="00000000" w14:paraId="00000255">
      <w:pPr>
        <w:spacing w:after="0" w:lineRule="auto"/>
        <w:rPr>
          <w:i w:val="1"/>
          <w:sz w:val="22"/>
          <w:szCs w:val="22"/>
        </w:rPr>
      </w:pPr>
      <w:r w:rsidDel="00000000" w:rsidR="00000000" w:rsidRPr="00000000">
        <w:rPr>
          <w:i w:val="1"/>
          <w:sz w:val="22"/>
          <w:szCs w:val="22"/>
          <w:rtl w:val="0"/>
        </w:rPr>
        <w:t xml:space="preserve">- all was well, all presented and explained</w:t>
      </w:r>
    </w:p>
    <w:p w:rsidR="00000000" w:rsidDel="00000000" w:rsidP="00000000" w:rsidRDefault="00000000" w:rsidRPr="00000000" w14:paraId="00000256">
      <w:pPr>
        <w:spacing w:after="0" w:lineRule="auto"/>
        <w:rPr>
          <w:i w:val="1"/>
          <w:sz w:val="22"/>
          <w:szCs w:val="22"/>
        </w:rPr>
      </w:pPr>
      <w:r w:rsidDel="00000000" w:rsidR="00000000" w:rsidRPr="00000000">
        <w:rPr>
          <w:i w:val="1"/>
          <w:sz w:val="22"/>
          <w:szCs w:val="22"/>
          <w:rtl w:val="0"/>
        </w:rPr>
        <w:t xml:space="preserve">- all was well, it would be desirable to present experience of people who have already used this    program at such sessions</w:t>
      </w:r>
    </w:p>
    <w:p w:rsidR="00000000" w:rsidDel="00000000" w:rsidP="00000000" w:rsidRDefault="00000000" w:rsidRPr="00000000" w14:paraId="00000257">
      <w:pPr>
        <w:spacing w:after="0" w:lineRule="auto"/>
        <w:rPr>
          <w:i w:val="1"/>
          <w:sz w:val="22"/>
          <w:szCs w:val="22"/>
        </w:rPr>
      </w:pPr>
      <w:r w:rsidDel="00000000" w:rsidR="00000000" w:rsidRPr="00000000">
        <w:rPr>
          <w:i w:val="1"/>
          <w:sz w:val="22"/>
          <w:szCs w:val="22"/>
          <w:rtl w:val="0"/>
        </w:rPr>
        <w:t xml:space="preserve">-  clear presentation of the application form</w:t>
      </w:r>
    </w:p>
    <w:p w:rsidR="00000000" w:rsidDel="00000000" w:rsidP="00000000" w:rsidRDefault="00000000" w:rsidRPr="00000000" w14:paraId="00000258">
      <w:pPr>
        <w:spacing w:after="0" w:lineRule="auto"/>
        <w:rPr>
          <w:i w:val="1"/>
          <w:sz w:val="22"/>
          <w:szCs w:val="22"/>
        </w:rPr>
      </w:pPr>
      <w:r w:rsidDel="00000000" w:rsidR="00000000" w:rsidRPr="00000000">
        <w:rPr>
          <w:i w:val="1"/>
          <w:sz w:val="22"/>
          <w:szCs w:val="22"/>
          <w:rtl w:val="0"/>
        </w:rPr>
        <w:t xml:space="preserve">- good practice examples, presentation method</w:t>
      </w:r>
    </w:p>
    <w:p w:rsidR="00000000" w:rsidDel="00000000" w:rsidP="00000000" w:rsidRDefault="00000000" w:rsidRPr="00000000" w14:paraId="00000259">
      <w:pPr>
        <w:spacing w:after="0" w:lineRule="auto"/>
        <w:rPr>
          <w:i w:val="1"/>
          <w:sz w:val="22"/>
          <w:szCs w:val="22"/>
        </w:rPr>
      </w:pPr>
      <w:r w:rsidDel="00000000" w:rsidR="00000000" w:rsidRPr="00000000">
        <w:rPr>
          <w:i w:val="1"/>
          <w:sz w:val="22"/>
          <w:szCs w:val="22"/>
          <w:rtl w:val="0"/>
        </w:rPr>
        <w:t xml:space="preserve">- it was great, you were clear, precise</w:t>
      </w:r>
    </w:p>
    <w:p w:rsidR="00000000" w:rsidDel="00000000" w:rsidP="00000000" w:rsidRDefault="00000000" w:rsidRPr="00000000" w14:paraId="0000025A">
      <w:pPr>
        <w:spacing w:after="0" w:lineRule="auto"/>
        <w:rPr>
          <w:i w:val="1"/>
          <w:sz w:val="22"/>
          <w:szCs w:val="22"/>
        </w:rPr>
      </w:pPr>
      <w:r w:rsidDel="00000000" w:rsidR="00000000" w:rsidRPr="00000000">
        <w:rPr>
          <w:i w:val="1"/>
          <w:sz w:val="22"/>
          <w:szCs w:val="22"/>
          <w:rtl w:val="0"/>
        </w:rPr>
        <w:t xml:space="preserve">- explanations through examples</w:t>
      </w:r>
    </w:p>
    <w:p w:rsidR="00000000" w:rsidDel="00000000" w:rsidP="00000000" w:rsidRDefault="00000000" w:rsidRPr="00000000" w14:paraId="0000025B">
      <w:pPr>
        <w:spacing w:after="0" w:lineRule="auto"/>
        <w:rPr>
          <w:i w:val="1"/>
          <w:sz w:val="22"/>
          <w:szCs w:val="22"/>
        </w:rPr>
      </w:pPr>
      <w:r w:rsidDel="00000000" w:rsidR="00000000" w:rsidRPr="00000000">
        <w:rPr>
          <w:i w:val="1"/>
          <w:sz w:val="22"/>
          <w:szCs w:val="22"/>
          <w:rtl w:val="0"/>
        </w:rPr>
        <w:t xml:space="preserve">- presentation of the presenter</w:t>
      </w:r>
    </w:p>
    <w:p w:rsidR="00000000" w:rsidDel="00000000" w:rsidP="00000000" w:rsidRDefault="00000000" w:rsidRPr="00000000" w14:paraId="0000025C">
      <w:pPr>
        <w:spacing w:after="0" w:lineRule="auto"/>
        <w:rPr>
          <w:i w:val="1"/>
          <w:sz w:val="22"/>
          <w:szCs w:val="22"/>
        </w:rPr>
      </w:pPr>
      <w:r w:rsidDel="00000000" w:rsidR="00000000" w:rsidRPr="00000000">
        <w:rPr>
          <w:i w:val="1"/>
          <w:sz w:val="22"/>
          <w:szCs w:val="22"/>
          <w:rtl w:val="0"/>
        </w:rPr>
        <w:t xml:space="preserve">- representation of programs and communications</w:t>
      </w:r>
    </w:p>
    <w:p w:rsidR="00000000" w:rsidDel="00000000" w:rsidP="00000000" w:rsidRDefault="00000000" w:rsidRPr="00000000" w14:paraId="0000025D">
      <w:pPr>
        <w:spacing w:after="0" w:lineRule="auto"/>
        <w:rPr>
          <w:i w:val="1"/>
          <w:sz w:val="22"/>
          <w:szCs w:val="22"/>
        </w:rPr>
      </w:pPr>
      <w:r w:rsidDel="00000000" w:rsidR="00000000" w:rsidRPr="00000000">
        <w:rPr>
          <w:i w:val="1"/>
          <w:sz w:val="22"/>
          <w:szCs w:val="22"/>
          <w:rtl w:val="0"/>
        </w:rPr>
        <w:t xml:space="preserve">- specific information</w:t>
      </w:r>
    </w:p>
    <w:p w:rsidR="00000000" w:rsidDel="00000000" w:rsidP="00000000" w:rsidRDefault="00000000" w:rsidRPr="00000000" w14:paraId="0000025E">
      <w:pPr>
        <w:spacing w:after="0" w:lineRule="auto"/>
        <w:rPr>
          <w:i w:val="1"/>
          <w:sz w:val="22"/>
          <w:szCs w:val="22"/>
        </w:rPr>
      </w:pPr>
      <w:r w:rsidDel="00000000" w:rsidR="00000000" w:rsidRPr="00000000">
        <w:rPr>
          <w:i w:val="1"/>
          <w:sz w:val="22"/>
          <w:szCs w:val="22"/>
          <w:rtl w:val="0"/>
        </w:rPr>
        <w:t xml:space="preserve">- we have received specific explanations for all questions and concerns</w:t>
      </w:r>
    </w:p>
    <w:p w:rsidR="00000000" w:rsidDel="00000000" w:rsidP="00000000" w:rsidRDefault="00000000" w:rsidRPr="00000000" w14:paraId="0000025F">
      <w:pPr>
        <w:spacing w:after="0" w:lineRule="auto"/>
        <w:rPr>
          <w:i w:val="1"/>
          <w:sz w:val="22"/>
          <w:szCs w:val="22"/>
        </w:rPr>
      </w:pPr>
      <w:r w:rsidDel="00000000" w:rsidR="00000000" w:rsidRPr="00000000">
        <w:rPr>
          <w:i w:val="1"/>
          <w:sz w:val="22"/>
          <w:szCs w:val="22"/>
          <w:rtl w:val="0"/>
        </w:rPr>
        <w:t xml:space="preserve">- explained thoroughly</w:t>
      </w:r>
    </w:p>
    <w:p w:rsidR="00000000" w:rsidDel="00000000" w:rsidP="00000000" w:rsidRDefault="00000000" w:rsidRPr="00000000" w14:paraId="00000260">
      <w:pPr>
        <w:spacing w:after="0" w:lineRule="auto"/>
        <w:rPr>
          <w:i w:val="1"/>
          <w:sz w:val="22"/>
          <w:szCs w:val="22"/>
        </w:rPr>
      </w:pPr>
      <w:r w:rsidDel="00000000" w:rsidR="00000000" w:rsidRPr="00000000">
        <w:rPr>
          <w:i w:val="1"/>
          <w:sz w:val="22"/>
          <w:szCs w:val="22"/>
          <w:rtl w:val="0"/>
        </w:rPr>
        <w:t xml:space="preserve">- all topics covered</w:t>
      </w:r>
    </w:p>
    <w:p w:rsidR="00000000" w:rsidDel="00000000" w:rsidP="00000000" w:rsidRDefault="00000000" w:rsidRPr="00000000" w14:paraId="00000261">
      <w:pPr>
        <w:spacing w:after="0" w:lineRule="auto"/>
        <w:rPr>
          <w:i w:val="1"/>
          <w:sz w:val="22"/>
          <w:szCs w:val="22"/>
        </w:rPr>
      </w:pPr>
      <w:r w:rsidDel="00000000" w:rsidR="00000000" w:rsidRPr="00000000">
        <w:rPr>
          <w:i w:val="1"/>
          <w:sz w:val="22"/>
          <w:szCs w:val="22"/>
          <w:rtl w:val="0"/>
        </w:rPr>
        <w:t xml:space="preserve">- interaction, information obtained</w:t>
      </w:r>
    </w:p>
    <w:p w:rsidR="00000000" w:rsidDel="00000000" w:rsidP="00000000" w:rsidRDefault="00000000" w:rsidRPr="00000000" w14:paraId="00000262">
      <w:pPr>
        <w:spacing w:after="0" w:lineRule="auto"/>
        <w:rPr>
          <w:i w:val="1"/>
          <w:sz w:val="22"/>
          <w:szCs w:val="22"/>
        </w:rPr>
      </w:pPr>
      <w:r w:rsidDel="00000000" w:rsidR="00000000" w:rsidRPr="00000000">
        <w:rPr>
          <w:i w:val="1"/>
          <w:sz w:val="22"/>
          <w:szCs w:val="22"/>
          <w:rtl w:val="0"/>
        </w:rPr>
        <w:t xml:space="preserve">- new experience</w:t>
      </w:r>
    </w:p>
    <w:p w:rsidR="00000000" w:rsidDel="00000000" w:rsidP="00000000" w:rsidRDefault="00000000" w:rsidRPr="00000000" w14:paraId="00000263">
      <w:pPr>
        <w:spacing w:after="0" w:lineRule="auto"/>
        <w:rPr>
          <w:i w:val="1"/>
          <w:sz w:val="22"/>
          <w:szCs w:val="22"/>
        </w:rPr>
      </w:pPr>
      <w:r w:rsidDel="00000000" w:rsidR="00000000" w:rsidRPr="00000000">
        <w:rPr>
          <w:i w:val="1"/>
          <w:sz w:val="22"/>
          <w:szCs w:val="22"/>
          <w:rtl w:val="0"/>
        </w:rPr>
        <w:t xml:space="preserve">- very well explained application form</w:t>
      </w:r>
    </w:p>
    <w:p w:rsidR="00000000" w:rsidDel="00000000" w:rsidP="00000000" w:rsidRDefault="00000000" w:rsidRPr="00000000" w14:paraId="00000264">
      <w:pPr>
        <w:spacing w:after="0" w:lineRule="auto"/>
        <w:rPr>
          <w:i w:val="1"/>
          <w:sz w:val="22"/>
          <w:szCs w:val="22"/>
        </w:rPr>
      </w:pPr>
      <w:r w:rsidDel="00000000" w:rsidR="00000000" w:rsidRPr="00000000">
        <w:rPr>
          <w:i w:val="1"/>
          <w:sz w:val="22"/>
          <w:szCs w:val="22"/>
          <w:rtl w:val="0"/>
        </w:rPr>
        <w:t xml:space="preserve">- I'm satisfied with the session</w:t>
      </w:r>
    </w:p>
    <w:p w:rsidR="00000000" w:rsidDel="00000000" w:rsidP="00000000" w:rsidRDefault="00000000" w:rsidRPr="00000000" w14:paraId="00000265">
      <w:pPr>
        <w:spacing w:after="0" w:lineRule="auto"/>
        <w:rPr>
          <w:i w:val="1"/>
          <w:sz w:val="22"/>
          <w:szCs w:val="22"/>
        </w:rPr>
      </w:pPr>
      <w:r w:rsidDel="00000000" w:rsidR="00000000" w:rsidRPr="00000000">
        <w:rPr>
          <w:i w:val="1"/>
          <w:sz w:val="22"/>
          <w:szCs w:val="22"/>
          <w:rtl w:val="0"/>
        </w:rPr>
        <w:t xml:space="preserve">- excellent conception of info session</w:t>
      </w:r>
    </w:p>
    <w:p w:rsidR="00000000" w:rsidDel="00000000" w:rsidP="00000000" w:rsidRDefault="00000000" w:rsidRPr="00000000" w14:paraId="00000266">
      <w:pPr>
        <w:spacing w:after="0" w:lineRule="auto"/>
        <w:rPr>
          <w:i w:val="1"/>
          <w:sz w:val="22"/>
          <w:szCs w:val="22"/>
        </w:rPr>
      </w:pPr>
      <w:r w:rsidDel="00000000" w:rsidR="00000000" w:rsidRPr="00000000">
        <w:rPr>
          <w:i w:val="1"/>
          <w:sz w:val="22"/>
          <w:szCs w:val="22"/>
          <w:rtl w:val="0"/>
        </w:rPr>
        <w:t xml:space="preserve">- precise clarification, there was no waste of time</w:t>
      </w:r>
    </w:p>
    <w:p w:rsidR="00000000" w:rsidDel="00000000" w:rsidP="00000000" w:rsidRDefault="00000000" w:rsidRPr="00000000" w14:paraId="00000267">
      <w:pPr>
        <w:spacing w:after="0" w:lineRule="auto"/>
        <w:rPr>
          <w:i w:val="1"/>
          <w:sz w:val="22"/>
          <w:szCs w:val="22"/>
        </w:rPr>
      </w:pPr>
      <w:r w:rsidDel="00000000" w:rsidR="00000000" w:rsidRPr="00000000">
        <w:rPr>
          <w:i w:val="1"/>
          <w:sz w:val="22"/>
          <w:szCs w:val="22"/>
          <w:rtl w:val="0"/>
        </w:rPr>
        <w:t xml:space="preserve">- which the presenters gave plenty of examples</w:t>
      </w:r>
    </w:p>
    <w:p w:rsidR="00000000" w:rsidDel="00000000" w:rsidP="00000000" w:rsidRDefault="00000000" w:rsidRPr="00000000" w14:paraId="00000268">
      <w:pPr>
        <w:spacing w:after="0" w:lineRule="auto"/>
        <w:rPr>
          <w:i w:val="1"/>
          <w:sz w:val="22"/>
          <w:szCs w:val="22"/>
        </w:rPr>
      </w:pPr>
      <w:r w:rsidDel="00000000" w:rsidR="00000000" w:rsidRPr="00000000">
        <w:rPr>
          <w:i w:val="1"/>
          <w:sz w:val="22"/>
          <w:szCs w:val="22"/>
          <w:rtl w:val="0"/>
        </w:rPr>
        <w:t xml:space="preserve">- information is clearly presented, explained in detail, in an understandable way</w:t>
      </w:r>
    </w:p>
    <w:p w:rsidR="00000000" w:rsidDel="00000000" w:rsidP="00000000" w:rsidRDefault="00000000" w:rsidRPr="00000000" w14:paraId="00000269">
      <w:pPr>
        <w:spacing w:after="0" w:lineRule="auto"/>
        <w:rPr>
          <w:i w:val="1"/>
          <w:sz w:val="22"/>
          <w:szCs w:val="22"/>
        </w:rPr>
      </w:pPr>
      <w:r w:rsidDel="00000000" w:rsidR="00000000" w:rsidRPr="00000000">
        <w:rPr>
          <w:i w:val="1"/>
          <w:sz w:val="22"/>
          <w:szCs w:val="22"/>
          <w:rtl w:val="0"/>
        </w:rPr>
        <w:t xml:space="preserve">- excellent information transmitted</w:t>
      </w:r>
    </w:p>
    <w:p w:rsidR="00000000" w:rsidDel="00000000" w:rsidP="00000000" w:rsidRDefault="00000000" w:rsidRPr="00000000" w14:paraId="0000026A">
      <w:pPr>
        <w:spacing w:after="0" w:lineRule="auto"/>
        <w:rPr>
          <w:i w:val="1"/>
          <w:sz w:val="22"/>
          <w:szCs w:val="22"/>
        </w:rPr>
      </w:pPr>
      <w:r w:rsidDel="00000000" w:rsidR="00000000" w:rsidRPr="00000000">
        <w:rPr>
          <w:i w:val="1"/>
          <w:sz w:val="22"/>
          <w:szCs w:val="22"/>
          <w:rtl w:val="0"/>
        </w:rPr>
        <w:t xml:space="preserve">- how to report properly</w:t>
      </w:r>
    </w:p>
    <w:p w:rsidR="00000000" w:rsidDel="00000000" w:rsidP="00000000" w:rsidRDefault="00000000" w:rsidRPr="00000000" w14:paraId="0000026B">
      <w:pPr>
        <w:spacing w:after="0" w:lineRule="auto"/>
        <w:rPr>
          <w:i w:val="1"/>
          <w:sz w:val="22"/>
          <w:szCs w:val="22"/>
        </w:rPr>
      </w:pPr>
      <w:r w:rsidDel="00000000" w:rsidR="00000000" w:rsidRPr="00000000">
        <w:rPr>
          <w:i w:val="1"/>
          <w:sz w:val="22"/>
          <w:szCs w:val="22"/>
          <w:rtl w:val="0"/>
        </w:rPr>
        <w:t xml:space="preserve">- Milica explains very well and answers all the questions asked. She is clear and understandable</w:t>
      </w:r>
    </w:p>
    <w:p w:rsidR="00000000" w:rsidDel="00000000" w:rsidP="00000000" w:rsidRDefault="00000000" w:rsidRPr="00000000" w14:paraId="0000026C">
      <w:pPr>
        <w:spacing w:after="0" w:lineRule="auto"/>
        <w:rPr>
          <w:i w:val="1"/>
          <w:sz w:val="22"/>
          <w:szCs w:val="22"/>
        </w:rPr>
      </w:pPr>
      <w:r w:rsidDel="00000000" w:rsidR="00000000" w:rsidRPr="00000000">
        <w:rPr>
          <w:i w:val="1"/>
          <w:sz w:val="22"/>
          <w:szCs w:val="22"/>
          <w:rtl w:val="0"/>
        </w:rPr>
        <w:t xml:space="preserve">- the best part of the format presentation-the part financial indicators, an excellent and clear lecturer</w:t>
      </w:r>
    </w:p>
    <w:p w:rsidR="00000000" w:rsidDel="00000000" w:rsidP="00000000" w:rsidRDefault="00000000" w:rsidRPr="00000000" w14:paraId="0000026D">
      <w:pPr>
        <w:spacing w:after="0" w:lineRule="auto"/>
        <w:rPr>
          <w:i w:val="1"/>
          <w:sz w:val="22"/>
          <w:szCs w:val="22"/>
        </w:rPr>
      </w:pPr>
      <w:r w:rsidDel="00000000" w:rsidR="00000000" w:rsidRPr="00000000">
        <w:rPr>
          <w:i w:val="1"/>
          <w:sz w:val="22"/>
          <w:szCs w:val="22"/>
          <w:rtl w:val="0"/>
        </w:rPr>
        <w:t xml:space="preserve">- Goran's answers are clear</w:t>
      </w:r>
    </w:p>
    <w:p w:rsidR="00000000" w:rsidDel="00000000" w:rsidP="00000000" w:rsidRDefault="00000000" w:rsidRPr="00000000" w14:paraId="0000026E">
      <w:pPr>
        <w:spacing w:after="0" w:lineRule="auto"/>
        <w:rPr>
          <w:i w:val="1"/>
          <w:sz w:val="22"/>
          <w:szCs w:val="22"/>
        </w:rPr>
      </w:pPr>
      <w:r w:rsidDel="00000000" w:rsidR="00000000" w:rsidRPr="00000000">
        <w:rPr>
          <w:i w:val="1"/>
          <w:sz w:val="22"/>
          <w:szCs w:val="22"/>
          <w:rtl w:val="0"/>
        </w:rPr>
        <w:t xml:space="preserve">- presenter Goran - best answers</w:t>
      </w:r>
    </w:p>
    <w:p w:rsidR="00000000" w:rsidDel="00000000" w:rsidP="00000000" w:rsidRDefault="00000000" w:rsidRPr="00000000" w14:paraId="0000026F">
      <w:pPr>
        <w:spacing w:after="0" w:lineRule="auto"/>
        <w:rPr>
          <w:i w:val="1"/>
          <w:sz w:val="22"/>
          <w:szCs w:val="22"/>
        </w:rPr>
      </w:pPr>
      <w:r w:rsidDel="00000000" w:rsidR="00000000" w:rsidRPr="00000000">
        <w:rPr>
          <w:i w:val="1"/>
          <w:sz w:val="22"/>
          <w:szCs w:val="22"/>
          <w:rtl w:val="0"/>
        </w:rPr>
        <w:t xml:space="preserve">- gradual and accurate explanation of the procedure</w:t>
      </w:r>
    </w:p>
    <w:p w:rsidR="00000000" w:rsidDel="00000000" w:rsidP="00000000" w:rsidRDefault="00000000" w:rsidRPr="00000000" w14:paraId="00000270">
      <w:pPr>
        <w:spacing w:after="0" w:lineRule="auto"/>
        <w:rPr>
          <w:i w:val="1"/>
          <w:sz w:val="22"/>
          <w:szCs w:val="22"/>
        </w:rPr>
      </w:pPr>
      <w:r w:rsidDel="00000000" w:rsidR="00000000" w:rsidRPr="00000000">
        <w:rPr>
          <w:i w:val="1"/>
          <w:sz w:val="22"/>
          <w:szCs w:val="22"/>
          <w:rtl w:val="0"/>
        </w:rPr>
        <w:t xml:space="preserve">- hard work and kindness, as well as the kindness of the presenters</w:t>
      </w:r>
    </w:p>
    <w:p w:rsidR="00000000" w:rsidDel="00000000" w:rsidP="00000000" w:rsidRDefault="00000000" w:rsidRPr="00000000" w14:paraId="00000271">
      <w:pPr>
        <w:spacing w:after="0" w:lineRule="auto"/>
        <w:rPr>
          <w:i w:val="1"/>
          <w:sz w:val="22"/>
          <w:szCs w:val="22"/>
        </w:rPr>
      </w:pPr>
      <w:r w:rsidDel="00000000" w:rsidR="00000000" w:rsidRPr="00000000">
        <w:rPr>
          <w:i w:val="1"/>
          <w:sz w:val="22"/>
          <w:szCs w:val="22"/>
          <w:rtl w:val="0"/>
        </w:rPr>
        <w:t xml:space="preserve">- presenting the right information</w:t>
      </w:r>
    </w:p>
    <w:p w:rsidR="00000000" w:rsidDel="00000000" w:rsidP="00000000" w:rsidRDefault="00000000" w:rsidRPr="00000000" w14:paraId="00000272">
      <w:pPr>
        <w:spacing w:after="0" w:lineRule="auto"/>
        <w:rPr>
          <w:i w:val="1"/>
          <w:sz w:val="22"/>
          <w:szCs w:val="22"/>
        </w:rPr>
      </w:pPr>
      <w:r w:rsidDel="00000000" w:rsidR="00000000" w:rsidRPr="00000000">
        <w:rPr>
          <w:i w:val="1"/>
          <w:sz w:val="22"/>
          <w:szCs w:val="22"/>
          <w:rtl w:val="0"/>
        </w:rPr>
        <w:t xml:space="preserve">- detailed representation, business plan</w:t>
      </w:r>
    </w:p>
    <w:p w:rsidR="00000000" w:rsidDel="00000000" w:rsidP="00000000" w:rsidRDefault="00000000" w:rsidRPr="00000000" w14:paraId="00000273">
      <w:pPr>
        <w:spacing w:after="0" w:lineRule="auto"/>
        <w:rPr>
          <w:i w:val="1"/>
          <w:sz w:val="22"/>
          <w:szCs w:val="22"/>
        </w:rPr>
      </w:pPr>
      <w:r w:rsidDel="00000000" w:rsidR="00000000" w:rsidRPr="00000000">
        <w:rPr>
          <w:i w:val="1"/>
          <w:sz w:val="22"/>
          <w:szCs w:val="22"/>
          <w:rtl w:val="0"/>
        </w:rPr>
        <w:t xml:space="preserve">- presentation based on examples from previous Calls</w:t>
      </w:r>
    </w:p>
    <w:p w:rsidR="00000000" w:rsidDel="00000000" w:rsidP="00000000" w:rsidRDefault="00000000" w:rsidRPr="00000000" w14:paraId="00000274">
      <w:pPr>
        <w:spacing w:after="0" w:lineRule="auto"/>
        <w:rPr>
          <w:i w:val="1"/>
          <w:sz w:val="22"/>
          <w:szCs w:val="22"/>
        </w:rPr>
      </w:pPr>
      <w:r w:rsidDel="00000000" w:rsidR="00000000" w:rsidRPr="00000000">
        <w:rPr>
          <w:rtl w:val="0"/>
        </w:rPr>
      </w:r>
    </w:p>
    <w:p w:rsidR="00000000" w:rsidDel="00000000" w:rsidP="00000000" w:rsidRDefault="00000000" w:rsidRPr="00000000" w14:paraId="00000275">
      <w:pPr>
        <w:spacing w:after="0" w:lineRule="auto"/>
        <w:rPr>
          <w:b w:val="1"/>
          <w:sz w:val="22"/>
          <w:szCs w:val="22"/>
        </w:rPr>
      </w:pPr>
      <w:r w:rsidDel="00000000" w:rsidR="00000000" w:rsidRPr="00000000">
        <w:rPr>
          <w:b w:val="1"/>
          <w:sz w:val="22"/>
          <w:szCs w:val="22"/>
          <w:rtl w:val="0"/>
        </w:rPr>
        <w:t xml:space="preserve">Question VIII:“</w:t>
      </w:r>
      <w:r w:rsidDel="00000000" w:rsidR="00000000" w:rsidRPr="00000000">
        <w:rPr>
          <w:rtl w:val="0"/>
        </w:rPr>
        <w:t xml:space="preserve"> </w:t>
      </w:r>
      <w:r w:rsidDel="00000000" w:rsidR="00000000" w:rsidRPr="00000000">
        <w:rPr>
          <w:b w:val="1"/>
          <w:sz w:val="22"/>
          <w:szCs w:val="22"/>
          <w:rtl w:val="0"/>
        </w:rPr>
        <w:t xml:space="preserve">What was bad and how can we improve these events in the future?“</w:t>
      </w:r>
    </w:p>
    <w:p w:rsidR="00000000" w:rsidDel="00000000" w:rsidP="00000000" w:rsidRDefault="00000000" w:rsidRPr="00000000" w14:paraId="00000276">
      <w:pPr>
        <w:spacing w:after="0" w:lineRule="auto"/>
        <w:rPr>
          <w:sz w:val="22"/>
          <w:szCs w:val="22"/>
        </w:rPr>
      </w:pPr>
      <w:r w:rsidDel="00000000" w:rsidR="00000000" w:rsidRPr="00000000">
        <w:rPr>
          <w:sz w:val="22"/>
          <w:szCs w:val="22"/>
          <w:rtl w:val="0"/>
        </w:rPr>
        <w:t xml:space="preserve">Summary of most frequently responses given by the participants: </w:t>
      </w:r>
    </w:p>
    <w:p w:rsidR="00000000" w:rsidDel="00000000" w:rsidP="00000000" w:rsidRDefault="00000000" w:rsidRPr="00000000" w14:paraId="00000277">
      <w:pPr>
        <w:spacing w:after="0" w:lineRule="auto"/>
        <w:rPr>
          <w:sz w:val="22"/>
          <w:szCs w:val="22"/>
        </w:rPr>
      </w:pPr>
      <w:r w:rsidDel="00000000" w:rsidR="00000000" w:rsidRPr="00000000">
        <w:rPr>
          <w:rtl w:val="0"/>
        </w:rPr>
      </w:r>
    </w:p>
    <w:p w:rsidR="00000000" w:rsidDel="00000000" w:rsidP="00000000" w:rsidRDefault="00000000" w:rsidRPr="00000000" w14:paraId="00000278">
      <w:pPr>
        <w:spacing w:after="0" w:lineRule="auto"/>
        <w:rPr>
          <w:i w:val="1"/>
          <w:sz w:val="22"/>
          <w:szCs w:val="22"/>
        </w:rPr>
      </w:pPr>
      <w:r w:rsidDel="00000000" w:rsidR="00000000" w:rsidRPr="00000000">
        <w:rPr>
          <w:i w:val="1"/>
          <w:sz w:val="22"/>
          <w:szCs w:val="22"/>
          <w:rtl w:val="0"/>
        </w:rPr>
        <w:t xml:space="preserve">- more breaks and discussions during the session</w:t>
      </w:r>
    </w:p>
    <w:p w:rsidR="00000000" w:rsidDel="00000000" w:rsidP="00000000" w:rsidRDefault="00000000" w:rsidRPr="00000000" w14:paraId="00000279">
      <w:pPr>
        <w:spacing w:after="0" w:lineRule="auto"/>
        <w:rPr>
          <w:i w:val="1"/>
          <w:sz w:val="22"/>
          <w:szCs w:val="22"/>
        </w:rPr>
      </w:pPr>
      <w:r w:rsidDel="00000000" w:rsidR="00000000" w:rsidRPr="00000000">
        <w:rPr>
          <w:i w:val="1"/>
          <w:sz w:val="22"/>
          <w:szCs w:val="22"/>
          <w:rtl w:val="0"/>
        </w:rPr>
        <w:t xml:space="preserve">- large group with many questions</w:t>
      </w:r>
    </w:p>
    <w:p w:rsidR="00000000" w:rsidDel="00000000" w:rsidP="00000000" w:rsidRDefault="00000000" w:rsidRPr="00000000" w14:paraId="0000027A">
      <w:pPr>
        <w:spacing w:after="0" w:lineRule="auto"/>
        <w:rPr>
          <w:i w:val="1"/>
          <w:sz w:val="22"/>
          <w:szCs w:val="22"/>
        </w:rPr>
      </w:pPr>
      <w:r w:rsidDel="00000000" w:rsidR="00000000" w:rsidRPr="00000000">
        <w:rPr>
          <w:i w:val="1"/>
          <w:sz w:val="22"/>
          <w:szCs w:val="22"/>
          <w:rtl w:val="0"/>
        </w:rPr>
        <w:t xml:space="preserve">- extend seminar time due to many questions</w:t>
      </w:r>
    </w:p>
    <w:p w:rsidR="00000000" w:rsidDel="00000000" w:rsidP="00000000" w:rsidRDefault="00000000" w:rsidRPr="00000000" w14:paraId="0000027B">
      <w:pPr>
        <w:spacing w:after="0" w:lineRule="auto"/>
        <w:rPr>
          <w:i w:val="1"/>
          <w:sz w:val="22"/>
          <w:szCs w:val="22"/>
        </w:rPr>
      </w:pPr>
      <w:r w:rsidDel="00000000" w:rsidR="00000000" w:rsidRPr="00000000">
        <w:rPr>
          <w:i w:val="1"/>
          <w:sz w:val="22"/>
          <w:szCs w:val="22"/>
          <w:rtl w:val="0"/>
        </w:rPr>
        <w:t xml:space="preserve">- short session time</w:t>
      </w:r>
    </w:p>
    <w:p w:rsidR="00000000" w:rsidDel="00000000" w:rsidP="00000000" w:rsidRDefault="00000000" w:rsidRPr="00000000" w14:paraId="0000027C">
      <w:pPr>
        <w:spacing w:after="0" w:lineRule="auto"/>
        <w:rPr>
          <w:i w:val="1"/>
          <w:sz w:val="22"/>
          <w:szCs w:val="22"/>
        </w:rPr>
      </w:pPr>
      <w:r w:rsidDel="00000000" w:rsidR="00000000" w:rsidRPr="00000000">
        <w:rPr>
          <w:i w:val="1"/>
          <w:sz w:val="22"/>
          <w:szCs w:val="22"/>
          <w:rtl w:val="0"/>
        </w:rPr>
        <w:t xml:space="preserve">- the time frame of the session is broken but justified by the quality and the provision of useful     information</w:t>
      </w:r>
    </w:p>
    <w:p w:rsidR="00000000" w:rsidDel="00000000" w:rsidP="00000000" w:rsidRDefault="00000000" w:rsidRPr="00000000" w14:paraId="0000027D">
      <w:pPr>
        <w:spacing w:after="0" w:lineRule="auto"/>
        <w:rPr>
          <w:i w:val="1"/>
          <w:sz w:val="22"/>
          <w:szCs w:val="22"/>
        </w:rPr>
      </w:pPr>
      <w:r w:rsidDel="00000000" w:rsidR="00000000" w:rsidRPr="00000000">
        <w:rPr>
          <w:i w:val="1"/>
          <w:sz w:val="22"/>
          <w:szCs w:val="22"/>
          <w:rtl w:val="0"/>
        </w:rPr>
        <w:t xml:space="preserve">- it may take a little longer</w:t>
      </w:r>
    </w:p>
    <w:p w:rsidR="00000000" w:rsidDel="00000000" w:rsidP="00000000" w:rsidRDefault="00000000" w:rsidRPr="00000000" w14:paraId="0000027E">
      <w:pPr>
        <w:spacing w:after="0" w:lineRule="auto"/>
        <w:rPr>
          <w:i w:val="1"/>
          <w:sz w:val="22"/>
          <w:szCs w:val="22"/>
        </w:rPr>
      </w:pPr>
      <w:r w:rsidDel="00000000" w:rsidR="00000000" w:rsidRPr="00000000">
        <w:rPr>
          <w:i w:val="1"/>
          <w:sz w:val="22"/>
          <w:szCs w:val="22"/>
          <w:rtl w:val="0"/>
        </w:rPr>
        <w:t xml:space="preserve">- planned presentation time is broken</w:t>
      </w:r>
    </w:p>
    <w:p w:rsidR="00000000" w:rsidDel="00000000" w:rsidP="00000000" w:rsidRDefault="00000000" w:rsidRPr="00000000" w14:paraId="0000027F">
      <w:pPr>
        <w:spacing w:after="0" w:lineRule="auto"/>
        <w:rPr>
          <w:i w:val="1"/>
          <w:sz w:val="22"/>
          <w:szCs w:val="22"/>
        </w:rPr>
      </w:pPr>
      <w:r w:rsidDel="00000000" w:rsidR="00000000" w:rsidRPr="00000000">
        <w:rPr>
          <w:i w:val="1"/>
          <w:sz w:val="22"/>
          <w:szCs w:val="22"/>
          <w:rtl w:val="0"/>
        </w:rPr>
        <w:t xml:space="preserve">- ability to ask questions after the presentation, not during session in progress</w:t>
      </w:r>
    </w:p>
    <w:p w:rsidR="00000000" w:rsidDel="00000000" w:rsidP="00000000" w:rsidRDefault="00000000" w:rsidRPr="00000000" w14:paraId="00000280">
      <w:pPr>
        <w:spacing w:after="0" w:lineRule="auto"/>
        <w:rPr>
          <w:i w:val="1"/>
          <w:sz w:val="22"/>
          <w:szCs w:val="22"/>
        </w:rPr>
      </w:pPr>
      <w:r w:rsidDel="00000000" w:rsidR="00000000" w:rsidRPr="00000000">
        <w:rPr>
          <w:i w:val="1"/>
          <w:sz w:val="22"/>
          <w:szCs w:val="22"/>
          <w:rtl w:val="0"/>
        </w:rPr>
        <w:t xml:space="preserve">- small number of representatives of the companies from the Pirot district. The event should be  announced in the future and in cooperation with LER offices and Development Agency, as many  businessmen as possible should be invited</w:t>
      </w:r>
    </w:p>
    <w:p w:rsidR="00000000" w:rsidDel="00000000" w:rsidP="00000000" w:rsidRDefault="00000000" w:rsidRPr="00000000" w14:paraId="00000281">
      <w:pPr>
        <w:spacing w:after="0" w:lineRule="auto"/>
        <w:rPr>
          <w:i w:val="1"/>
          <w:sz w:val="22"/>
          <w:szCs w:val="22"/>
        </w:rPr>
      </w:pPr>
      <w:r w:rsidDel="00000000" w:rsidR="00000000" w:rsidRPr="00000000">
        <w:rPr>
          <w:i w:val="1"/>
          <w:sz w:val="22"/>
          <w:szCs w:val="22"/>
          <w:rtl w:val="0"/>
        </w:rPr>
        <w:t xml:space="preserve">- subject of the Call should be better explained</w:t>
      </w:r>
    </w:p>
    <w:p w:rsidR="00000000" w:rsidDel="00000000" w:rsidP="00000000" w:rsidRDefault="00000000" w:rsidRPr="00000000" w14:paraId="00000282">
      <w:pPr>
        <w:spacing w:after="0" w:lineRule="auto"/>
        <w:rPr>
          <w:i w:val="1"/>
          <w:sz w:val="22"/>
          <w:szCs w:val="22"/>
        </w:rPr>
      </w:pPr>
      <w:r w:rsidDel="00000000" w:rsidR="00000000" w:rsidRPr="00000000">
        <w:rPr>
          <w:i w:val="1"/>
          <w:sz w:val="22"/>
          <w:szCs w:val="22"/>
          <w:rtl w:val="0"/>
        </w:rPr>
        <w:t xml:space="preserve">- too long presentation</w:t>
      </w:r>
    </w:p>
    <w:p w:rsidR="00000000" w:rsidDel="00000000" w:rsidP="00000000" w:rsidRDefault="00000000" w:rsidRPr="00000000" w14:paraId="00000283">
      <w:pPr>
        <w:spacing w:after="0" w:lineRule="auto"/>
        <w:rPr>
          <w:i w:val="1"/>
          <w:sz w:val="22"/>
          <w:szCs w:val="22"/>
        </w:rPr>
      </w:pPr>
      <w:r w:rsidDel="00000000" w:rsidR="00000000" w:rsidRPr="00000000">
        <w:rPr>
          <w:i w:val="1"/>
          <w:sz w:val="22"/>
          <w:szCs w:val="22"/>
          <w:rtl w:val="0"/>
        </w:rPr>
        <w:t xml:space="preserve">- explain the CSR segment (more info, details)</w:t>
      </w:r>
    </w:p>
    <w:p w:rsidR="00000000" w:rsidDel="00000000" w:rsidP="00000000" w:rsidRDefault="00000000" w:rsidRPr="00000000" w14:paraId="00000284">
      <w:pPr>
        <w:spacing w:after="0" w:lineRule="auto"/>
        <w:rPr>
          <w:i w:val="1"/>
          <w:sz w:val="22"/>
          <w:szCs w:val="22"/>
        </w:rPr>
      </w:pPr>
      <w:r w:rsidDel="00000000" w:rsidR="00000000" w:rsidRPr="00000000">
        <w:rPr>
          <w:i w:val="1"/>
          <w:sz w:val="22"/>
          <w:szCs w:val="22"/>
          <w:rtl w:val="0"/>
        </w:rPr>
        <w:t xml:space="preserve">- it was not good that a specific company was not taken as example to explain the data regarding the balance sheet, budget plan, etc.).</w:t>
      </w:r>
    </w:p>
    <w:p w:rsidR="00000000" w:rsidDel="00000000" w:rsidP="00000000" w:rsidRDefault="00000000" w:rsidRPr="00000000" w14:paraId="00000285">
      <w:pPr>
        <w:spacing w:after="0" w:lineRule="auto"/>
        <w:rPr>
          <w:i w:val="1"/>
          <w:sz w:val="22"/>
          <w:szCs w:val="22"/>
        </w:rPr>
      </w:pPr>
      <w:r w:rsidDel="00000000" w:rsidR="00000000" w:rsidRPr="00000000">
        <w:rPr>
          <w:i w:val="1"/>
          <w:sz w:val="22"/>
          <w:szCs w:val="22"/>
          <w:rtl w:val="0"/>
        </w:rPr>
        <w:t xml:space="preserve">- companies that were opened before 2014 are not included, it is not good</w:t>
      </w:r>
    </w:p>
    <w:p w:rsidR="00000000" w:rsidDel="00000000" w:rsidP="00000000" w:rsidRDefault="00000000" w:rsidRPr="00000000" w14:paraId="00000286">
      <w:pPr>
        <w:spacing w:after="0" w:lineRule="auto"/>
        <w:rPr>
          <w:i w:val="1"/>
          <w:sz w:val="22"/>
          <w:szCs w:val="22"/>
        </w:rPr>
      </w:pPr>
      <w:r w:rsidDel="00000000" w:rsidR="00000000" w:rsidRPr="00000000">
        <w:rPr>
          <w:i w:val="1"/>
          <w:sz w:val="22"/>
          <w:szCs w:val="22"/>
          <w:rtl w:val="0"/>
        </w:rPr>
        <w:t xml:space="preserve">- waiting from 10.30 am to 11am. We all came on time</w:t>
      </w:r>
    </w:p>
    <w:p w:rsidR="00000000" w:rsidDel="00000000" w:rsidP="00000000" w:rsidRDefault="00000000" w:rsidRPr="00000000" w14:paraId="00000287">
      <w:pPr>
        <w:spacing w:after="0" w:lineRule="auto"/>
        <w:rPr>
          <w:i w:val="1"/>
          <w:sz w:val="22"/>
          <w:szCs w:val="22"/>
        </w:rPr>
      </w:pPr>
      <w:r w:rsidDel="00000000" w:rsidR="00000000" w:rsidRPr="00000000">
        <w:rPr>
          <w:i w:val="1"/>
          <w:sz w:val="22"/>
          <w:szCs w:val="22"/>
          <w:rtl w:val="0"/>
        </w:rPr>
        <w:t xml:space="preserve">- programs for companies older than 15 years should also be available</w:t>
      </w:r>
    </w:p>
    <w:p w:rsidR="00000000" w:rsidDel="00000000" w:rsidP="00000000" w:rsidRDefault="00000000" w:rsidRPr="00000000" w14:paraId="00000288">
      <w:pPr>
        <w:spacing w:after="0" w:lineRule="auto"/>
        <w:rPr>
          <w:i w:val="1"/>
          <w:sz w:val="22"/>
          <w:szCs w:val="22"/>
        </w:rPr>
      </w:pPr>
      <w:r w:rsidDel="00000000" w:rsidR="00000000" w:rsidRPr="00000000">
        <w:rPr>
          <w:i w:val="1"/>
          <w:sz w:val="22"/>
          <w:szCs w:val="22"/>
          <w:rtl w:val="0"/>
        </w:rPr>
        <w:t xml:space="preserve">- creation of a program to help start-up business is missing</w:t>
      </w:r>
    </w:p>
    <w:p w:rsidR="00000000" w:rsidDel="00000000" w:rsidP="00000000" w:rsidRDefault="00000000" w:rsidRPr="00000000" w14:paraId="00000289">
      <w:pPr>
        <w:spacing w:after="0" w:lineRule="auto"/>
        <w:rPr>
          <w:i w:val="1"/>
          <w:sz w:val="22"/>
          <w:szCs w:val="22"/>
        </w:rPr>
      </w:pPr>
      <w:r w:rsidDel="00000000" w:rsidR="00000000" w:rsidRPr="00000000">
        <w:rPr>
          <w:i w:val="1"/>
          <w:sz w:val="22"/>
          <w:szCs w:val="22"/>
          <w:rtl w:val="0"/>
        </w:rPr>
        <w:t xml:space="preserve">- take more breaks because of concentration</w:t>
      </w:r>
    </w:p>
    <w:p w:rsidR="00000000" w:rsidDel="00000000" w:rsidP="00000000" w:rsidRDefault="00000000" w:rsidRPr="00000000" w14:paraId="0000028A">
      <w:pPr>
        <w:spacing w:after="0" w:lineRule="auto"/>
        <w:rPr>
          <w:i w:val="1"/>
          <w:sz w:val="22"/>
          <w:szCs w:val="22"/>
        </w:rPr>
      </w:pPr>
      <w:r w:rsidDel="00000000" w:rsidR="00000000" w:rsidRPr="00000000">
        <w:rPr>
          <w:i w:val="1"/>
          <w:sz w:val="22"/>
          <w:szCs w:val="22"/>
          <w:rtl w:val="0"/>
        </w:rPr>
        <w:t xml:space="preserve">- extend seminar time due to many questions</w:t>
      </w:r>
    </w:p>
    <w:p w:rsidR="00000000" w:rsidDel="00000000" w:rsidP="00000000" w:rsidRDefault="00000000" w:rsidRPr="00000000" w14:paraId="0000028B">
      <w:pPr>
        <w:spacing w:after="0" w:lineRule="auto"/>
        <w:rPr>
          <w:i w:val="1"/>
          <w:sz w:val="22"/>
          <w:szCs w:val="22"/>
        </w:rPr>
      </w:pPr>
      <w:r w:rsidDel="00000000" w:rsidR="00000000" w:rsidRPr="00000000">
        <w:rPr>
          <w:i w:val="1"/>
          <w:sz w:val="22"/>
          <w:szCs w:val="22"/>
          <w:rtl w:val="0"/>
        </w:rPr>
        <w:t xml:space="preserve">- to shorthly present simple segments and, to go immediately to the application form</w:t>
      </w:r>
    </w:p>
    <w:p w:rsidR="00000000" w:rsidDel="00000000" w:rsidP="00000000" w:rsidRDefault="00000000" w:rsidRPr="00000000" w14:paraId="0000028C">
      <w:pPr>
        <w:spacing w:after="0" w:lineRule="auto"/>
        <w:rPr>
          <w:i w:val="1"/>
          <w:sz w:val="22"/>
          <w:szCs w:val="22"/>
        </w:rPr>
      </w:pPr>
      <w:r w:rsidDel="00000000" w:rsidR="00000000" w:rsidRPr="00000000">
        <w:rPr>
          <w:i w:val="1"/>
          <w:sz w:val="22"/>
          <w:szCs w:val="22"/>
          <w:rtl w:val="0"/>
        </w:rPr>
        <w:t xml:space="preserve">- complete all items through someone's example</w:t>
      </w:r>
    </w:p>
    <w:p w:rsidR="00000000" w:rsidDel="00000000" w:rsidP="00000000" w:rsidRDefault="00000000" w:rsidRPr="00000000" w14:paraId="0000028D">
      <w:pPr>
        <w:spacing w:after="0" w:lineRule="auto"/>
        <w:rPr>
          <w:i w:val="1"/>
          <w:sz w:val="22"/>
          <w:szCs w:val="22"/>
        </w:rPr>
      </w:pPr>
      <w:r w:rsidDel="00000000" w:rsidR="00000000" w:rsidRPr="00000000">
        <w:rPr>
          <w:i w:val="1"/>
          <w:sz w:val="22"/>
          <w:szCs w:val="22"/>
          <w:rtl w:val="0"/>
        </w:rPr>
        <w:t xml:space="preserve">- timeline of the session is broken, but justified by the quality and the provision of useful information</w:t>
      </w:r>
    </w:p>
    <w:p w:rsidR="00000000" w:rsidDel="00000000" w:rsidP="00000000" w:rsidRDefault="00000000" w:rsidRPr="00000000" w14:paraId="0000028E">
      <w:pPr>
        <w:spacing w:after="0" w:lineRule="auto"/>
        <w:rPr>
          <w:i w:val="1"/>
          <w:sz w:val="22"/>
          <w:szCs w:val="22"/>
        </w:rPr>
      </w:pPr>
      <w:r w:rsidDel="00000000" w:rsidR="00000000" w:rsidRPr="00000000">
        <w:rPr>
          <w:i w:val="1"/>
          <w:sz w:val="22"/>
          <w:szCs w:val="22"/>
          <w:rtl w:val="0"/>
        </w:rPr>
        <w:t xml:space="preserve">- it would be good if there was an example of a properly completed application form as a guideline.   the data protection in the notifications has not been clarified</w:t>
      </w:r>
    </w:p>
    <w:p w:rsidR="00000000" w:rsidDel="00000000" w:rsidP="00000000" w:rsidRDefault="00000000" w:rsidRPr="00000000" w14:paraId="0000028F">
      <w:pPr>
        <w:spacing w:after="0" w:lineRule="auto"/>
        <w:rPr>
          <w:i w:val="1"/>
          <w:sz w:val="22"/>
          <w:szCs w:val="22"/>
        </w:rPr>
      </w:pPr>
      <w:r w:rsidDel="00000000" w:rsidR="00000000" w:rsidRPr="00000000">
        <w:rPr>
          <w:i w:val="1"/>
          <w:sz w:val="22"/>
          <w:szCs w:val="22"/>
          <w:rtl w:val="0"/>
        </w:rPr>
        <w:t xml:space="preserve">- more breaks and discussions during the session</w:t>
      </w:r>
    </w:p>
    <w:p w:rsidR="00000000" w:rsidDel="00000000" w:rsidP="00000000" w:rsidRDefault="00000000" w:rsidRPr="00000000" w14:paraId="00000290">
      <w:pPr>
        <w:spacing w:after="0" w:lineRule="auto"/>
        <w:rPr>
          <w:i w:val="1"/>
          <w:sz w:val="22"/>
          <w:szCs w:val="22"/>
        </w:rPr>
      </w:pPr>
      <w:r w:rsidDel="00000000" w:rsidR="00000000" w:rsidRPr="00000000">
        <w:rPr>
          <w:i w:val="1"/>
          <w:sz w:val="22"/>
          <w:szCs w:val="22"/>
          <w:rtl w:val="0"/>
        </w:rPr>
        <w:t xml:space="preserve">- a large group with many questions</w:t>
      </w:r>
    </w:p>
    <w:p w:rsidR="00000000" w:rsidDel="00000000" w:rsidP="00000000" w:rsidRDefault="00000000" w:rsidRPr="00000000" w14:paraId="00000291">
      <w:pPr>
        <w:spacing w:after="0" w:lineRule="auto"/>
        <w:rPr>
          <w:i w:val="1"/>
          <w:sz w:val="22"/>
          <w:szCs w:val="22"/>
        </w:rPr>
      </w:pPr>
      <w:r w:rsidDel="00000000" w:rsidR="00000000" w:rsidRPr="00000000">
        <w:rPr>
          <w:i w:val="1"/>
          <w:sz w:val="22"/>
          <w:szCs w:val="22"/>
          <w:rtl w:val="0"/>
        </w:rPr>
        <w:t xml:space="preserve">- info sessions need to be more frequent</w:t>
      </w:r>
    </w:p>
    <w:p w:rsidR="00000000" w:rsidDel="00000000" w:rsidP="00000000" w:rsidRDefault="00000000" w:rsidRPr="00000000" w14:paraId="00000292">
      <w:pPr>
        <w:spacing w:after="0" w:lineRule="auto"/>
        <w:rPr>
          <w:i w:val="1"/>
          <w:sz w:val="22"/>
          <w:szCs w:val="22"/>
        </w:rPr>
      </w:pPr>
      <w:r w:rsidDel="00000000" w:rsidR="00000000" w:rsidRPr="00000000">
        <w:rPr>
          <w:i w:val="1"/>
          <w:sz w:val="22"/>
          <w:szCs w:val="22"/>
          <w:rtl w:val="0"/>
        </w:rPr>
        <w:t xml:space="preserve">- not enough space</w:t>
      </w:r>
    </w:p>
    <w:p w:rsidR="00000000" w:rsidDel="00000000" w:rsidP="00000000" w:rsidRDefault="00000000" w:rsidRPr="00000000" w14:paraId="00000293">
      <w:pPr>
        <w:spacing w:after="0" w:lineRule="auto"/>
        <w:rPr>
          <w:i w:val="1"/>
          <w:sz w:val="22"/>
          <w:szCs w:val="22"/>
        </w:rPr>
      </w:pPr>
      <w:r w:rsidDel="00000000" w:rsidR="00000000" w:rsidRPr="00000000">
        <w:rPr>
          <w:i w:val="1"/>
          <w:sz w:val="22"/>
          <w:szCs w:val="22"/>
          <w:rtl w:val="0"/>
        </w:rPr>
        <w:t xml:space="preserve">- extend seminar time due to many questions</w:t>
      </w:r>
    </w:p>
    <w:p w:rsidR="00000000" w:rsidDel="00000000" w:rsidP="00000000" w:rsidRDefault="00000000" w:rsidRPr="00000000" w14:paraId="00000294">
      <w:pPr>
        <w:spacing w:after="0" w:lineRule="auto"/>
        <w:rPr>
          <w:i w:val="1"/>
          <w:sz w:val="22"/>
          <w:szCs w:val="22"/>
        </w:rPr>
      </w:pPr>
      <w:r w:rsidDel="00000000" w:rsidR="00000000" w:rsidRPr="00000000">
        <w:rPr>
          <w:i w:val="1"/>
          <w:sz w:val="22"/>
          <w:szCs w:val="22"/>
          <w:rtl w:val="0"/>
        </w:rPr>
        <w:t xml:space="preserve">- short session time</w:t>
      </w:r>
    </w:p>
    <w:p w:rsidR="00000000" w:rsidDel="00000000" w:rsidP="00000000" w:rsidRDefault="00000000" w:rsidRPr="00000000" w14:paraId="00000295">
      <w:pPr>
        <w:spacing w:after="0" w:lineRule="auto"/>
        <w:rPr>
          <w:sz w:val="22"/>
          <w:szCs w:val="22"/>
          <w:highlight w:val="cyan"/>
        </w:rPr>
      </w:pPr>
      <w:r w:rsidDel="00000000" w:rsidR="00000000" w:rsidRPr="00000000">
        <w:rPr>
          <w:rtl w:val="0"/>
        </w:rPr>
      </w:r>
    </w:p>
    <w:p w:rsidR="00000000" w:rsidDel="00000000" w:rsidP="00000000" w:rsidRDefault="00000000" w:rsidRPr="00000000" w14:paraId="00000296">
      <w:pPr>
        <w:spacing w:after="0" w:line="240" w:lineRule="auto"/>
        <w:jc w:val="left"/>
        <w:rPr>
          <w:b w:val="1"/>
          <w:sz w:val="22"/>
          <w:szCs w:val="22"/>
          <w:highlight w:val="cyan"/>
        </w:rPr>
      </w:pPr>
      <w:r w:rsidDel="00000000" w:rsidR="00000000" w:rsidRPr="00000000">
        <w:rPr>
          <w:rtl w:val="0"/>
        </w:rPr>
      </w:r>
    </w:p>
    <w:p w:rsidR="00000000" w:rsidDel="00000000" w:rsidP="00000000" w:rsidRDefault="00000000" w:rsidRPr="00000000" w14:paraId="00000297">
      <w:pPr>
        <w:rPr>
          <w:b w:val="1"/>
          <w:color w:val="002060"/>
          <w:sz w:val="32"/>
          <w:szCs w:val="32"/>
        </w:rPr>
      </w:pPr>
      <w:r w:rsidDel="00000000" w:rsidR="00000000" w:rsidRPr="00000000">
        <w:rPr>
          <w:b w:val="1"/>
          <w:color w:val="002060"/>
          <w:sz w:val="32"/>
          <w:szCs w:val="32"/>
          <w:rtl w:val="0"/>
        </w:rPr>
        <w:t xml:space="preserve">Conclusions:</w:t>
      </w:r>
    </w:p>
    <w:p w:rsidR="00000000" w:rsidDel="00000000" w:rsidP="00000000" w:rsidRDefault="00000000" w:rsidRPr="00000000" w14:paraId="0000029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Public Call is relevant as proven by the number of participants and received comments.</w:t>
      </w:r>
    </w:p>
    <w:p w:rsidR="00000000" w:rsidDel="00000000" w:rsidP="00000000" w:rsidRDefault="00000000" w:rsidRPr="00000000" w14:paraId="0000029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Engaging RDA’s  is proven to be effective as they do have built relationships with the business community. </w:t>
      </w:r>
    </w:p>
    <w:p w:rsidR="00000000" w:rsidDel="00000000" w:rsidP="00000000" w:rsidRDefault="00000000" w:rsidRPr="00000000" w14:paraId="0000029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Promotion of Public Call through direct informing of potential SME</w:t>
      </w:r>
      <w:r w:rsidDel="00000000" w:rsidR="00000000" w:rsidRPr="00000000">
        <w:rPr>
          <w:sz w:val="22"/>
          <w:szCs w:val="22"/>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applicants</w:t>
      </w:r>
      <w:r w:rsidDel="00000000" w:rsidR="00000000" w:rsidRPr="00000000">
        <w:rPr>
          <w:sz w:val="22"/>
          <w:szCs w:val="22"/>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has proven to be a very effective way in reaching </w:t>
      </w:r>
      <w:r w:rsidDel="00000000" w:rsidR="00000000" w:rsidRPr="00000000">
        <w:rPr>
          <w:sz w:val="22"/>
          <w:szCs w:val="22"/>
          <w:rtl w:val="0"/>
        </w:rPr>
        <w:t xml:space="preserve">many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SMEs eligible to participate on the Call t</w:t>
      </w:r>
      <w:r w:rsidDel="00000000" w:rsidR="00000000" w:rsidRPr="00000000">
        <w:rPr>
          <w:sz w:val="22"/>
          <w:szCs w:val="22"/>
          <w:rtl w:val="0"/>
        </w:rPr>
        <w:t xml:space="preserve">hat do not follow other channels of communication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9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set deadline for registration of participation to the info sessions, to enable easier tracking of number of participants for better organization of the events.</w:t>
      </w:r>
    </w:p>
    <w:p w:rsidR="00000000" w:rsidDel="00000000" w:rsidP="00000000" w:rsidRDefault="00000000" w:rsidRPr="00000000" w14:paraId="0000029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Evaluation lists to be included in the promotional materials (handouts materials) and to be pointed out at the beginning of info sessions</w:t>
      </w:r>
    </w:p>
    <w:sectPr>
      <w:headerReference r:id="rId9" w:type="default"/>
      <w:headerReference r:id="rId10" w:type="first"/>
      <w:headerReference r:id="rId11" w:type="even"/>
      <w:footerReference r:id="rId12" w:type="default"/>
      <w:footerReference r:id="rId13" w:type="first"/>
      <w:footerReference r:id="rId14" w:type="even"/>
      <w:pgSz w:h="16840" w:w="11900"/>
      <w:pgMar w:bottom="1843" w:top="2665" w:left="1418" w:right="1418" w:header="0" w:footer="5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inheri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5">
    <w:pPr>
      <w:rPr/>
    </w:pPr>
    <w:r w:rsidDel="00000000" w:rsidR="00000000" w:rsidRPr="00000000">
      <w:rPr>
        <w:rtl w:val="0"/>
      </w:rPr>
      <w:t xml:space="preserve">Програм финансирају Европска унија, Влада Швајцарске и Влада Србије, а спроводи УНОПС у сарадњи са 34 локалне самоуправе</w:t>
    </w:r>
  </w:p>
  <w:p w:rsidR="00000000" w:rsidDel="00000000" w:rsidP="00000000" w:rsidRDefault="00000000" w:rsidRPr="00000000" w14:paraId="000002A6">
    <w:pPr>
      <w:rPr/>
    </w:pPr>
    <w:r w:rsidDel="00000000" w:rsidR="00000000" w:rsidRPr="00000000">
      <w:rPr>
        <w:rtl w:val="0"/>
      </w:rPr>
      <w:t xml:space="preserve">југоисточне и југозападне Србије.</w:t>
    </w:r>
  </w:p>
  <w:p w:rsidR="00000000" w:rsidDel="00000000" w:rsidP="00000000" w:rsidRDefault="00000000" w:rsidRPr="00000000" w14:paraId="000002A7">
    <w:pPr>
      <w:rPr/>
    </w:pPr>
    <w:r w:rsidDel="00000000" w:rsidR="00000000" w:rsidRPr="00000000">
      <w:rPr>
        <w:rtl w:val="0"/>
      </w:rPr>
    </w:r>
  </w:p>
  <w:p w:rsidR="00000000" w:rsidDel="00000000" w:rsidP="00000000" w:rsidRDefault="00000000" w:rsidRPr="00000000" w14:paraId="000002A8">
    <w:pPr>
      <w:rPr/>
    </w:pPr>
    <w:r w:rsidDel="00000000" w:rsidR="00000000" w:rsidRPr="00000000">
      <w:rPr>
        <w:rtl w:val="0"/>
      </w:rPr>
      <w:t xml:space="preserve">www.evropskiprogres.org</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9">
    <w:pPr>
      <w:rPr>
        <w:b w:val="1"/>
      </w:rPr>
    </w:pPr>
    <w:bookmarkStart w:colFirst="0" w:colLast="0" w:name="_heading=h.30j0zll" w:id="0"/>
    <w:bookmarkEnd w:id="0"/>
    <w:r w:rsidDel="00000000" w:rsidR="00000000" w:rsidRPr="00000000">
      <w:rPr>
        <w:rtl w:val="0"/>
      </w:rPr>
      <w:br w:type="textWrapping"/>
    </w:r>
    <w:r w:rsidDel="00000000" w:rsidR="00000000" w:rsidRPr="00000000">
      <w:rPr>
        <w:sz w:val="16"/>
        <w:szCs w:val="16"/>
        <w:rtl w:val="0"/>
      </w:rPr>
      <w:t xml:space="preserve">Programme is financed by the EU, implemented by UNOPS in cooperation with the Government of the Republic of Serbia.</w:t>
    </w:r>
    <w:r w:rsidDel="00000000" w:rsidR="00000000" w:rsidRPr="00000000">
      <w:rPr>
        <w:rtl w:val="0"/>
      </w:rPr>
      <w:br w:type="textWrapping"/>
    </w:r>
    <w:r w:rsidDel="00000000" w:rsidR="00000000" w:rsidRPr="00000000">
      <w:rPr>
        <w:b w:val="1"/>
        <w:rtl w:val="0"/>
      </w:rPr>
      <w:t xml:space="preserve">www.eupro.org.rs</w:t>
      <w:br w:type="textWrapping"/>
      <w:br w:type="textWrapping"/>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A">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00" w:before="0" w:line="264" w:lineRule="auto"/>
      <w:ind w:left="0" w:right="0" w:firstLine="0"/>
      <w:jc w:val="both"/>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Programme is financed by the EU, implemented by UNOPS in cooperation with the Government of the Republic of Serbia.</w:t>
      <w:br w:type="textWrapping"/>
    </w: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www.eupro.org.rs</w:t>
    </w:r>
    <w:r w:rsidDel="00000000" w:rsidR="00000000" w:rsidRPr="00000000">
      <w:rPr>
        <w:rFonts w:ascii="Calibri" w:cs="Calibri" w:eastAsia="Calibri" w:hAnsi="Calibri"/>
        <w:b w:val="1"/>
        <w:i w:val="0"/>
        <w:smallCaps w:val="0"/>
        <w:strike w:val="0"/>
        <w:color w:val="000000"/>
        <w:sz w:val="19"/>
        <w:szCs w:val="19"/>
        <w:u w:val="none"/>
        <w:shd w:fill="auto" w:val="clear"/>
        <w:vertAlign w:val="baseline"/>
        <w:rtl w:val="0"/>
      </w:rPr>
      <w:br w:type="textWrapping"/>
      <w:br w:type="textWrapp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00" w:before="0" w:line="264" w:lineRule="auto"/>
      <w:ind w:left="0" w:right="0" w:firstLine="0"/>
      <w:jc w:val="both"/>
      <w:rPr>
        <w:rFonts w:ascii="Calibri" w:cs="Calibri" w:eastAsia="Calibri" w:hAnsi="Calibri"/>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00" w:before="0" w:line="264" w:lineRule="auto"/>
      <w:ind w:left="0" w:right="0" w:firstLine="0"/>
      <w:jc w:val="both"/>
      <w:rPr>
        <w:rFonts w:ascii="Calibri" w:cs="Calibri" w:eastAsia="Calibri" w:hAnsi="Calibri"/>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tabs>
        <w:tab w:val="left" w:pos="7020"/>
      </w:tabs>
      <w:spacing w:after="200" w:before="0" w:line="264" w:lineRule="auto"/>
      <w:ind w:left="0" w:right="0" w:firstLine="0"/>
      <w:jc w:val="both"/>
      <w:rPr>
        <w:rFonts w:ascii="Calibri" w:cs="Calibri" w:eastAsia="Calibri" w:hAnsi="Calibri"/>
        <w:b w:val="0"/>
        <w:i w:val="0"/>
        <w:smallCaps w:val="0"/>
        <w:strike w:val="0"/>
        <w:color w:val="000000"/>
        <w:sz w:val="19"/>
        <w:szCs w:val="19"/>
        <w:u w:val="none"/>
        <w:shd w:fill="auto" w:val="clear"/>
        <w:vertAlign w:val="baseline"/>
      </w:rPr>
    </w:pPr>
    <w:r w:rsidDel="00000000" w:rsidR="00000000" w:rsidRPr="00000000">
      <w:rPr>
        <w:rFonts w:ascii="Calibri" w:cs="Calibri" w:eastAsia="Calibri" w:hAnsi="Calibri"/>
        <w:b w:val="0"/>
        <w:i w:val="0"/>
        <w:smallCaps w:val="0"/>
        <w:strike w:val="0"/>
        <w:color w:val="000000"/>
        <w:sz w:val="19"/>
        <w:szCs w:val="19"/>
        <w:u w:val="none"/>
        <w:shd w:fill="auto" w:val="clear"/>
        <w:vertAlign w:val="baseline"/>
      </w:rPr>
      <w:drawing>
        <wp:inline distB="0" distT="0" distL="0" distR="0">
          <wp:extent cx="5846445" cy="1091565"/>
          <wp:effectExtent b="0" l="0" r="0" t="0"/>
          <wp:docPr id="87"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5846445" cy="1091565"/>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19"/>
        <w:szCs w:val="19"/>
        <w:u w:val="none"/>
        <w:shd w:fill="auto" w:val="clear"/>
        <w:vertAlign w:val="baseline"/>
        <w:rtl w:val="0"/>
      </w:rPr>
      <w:tab/>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00" w:before="0" w:line="264" w:lineRule="auto"/>
      <w:ind w:left="0" w:right="0" w:firstLine="0"/>
      <w:jc w:val="both"/>
      <w:rPr>
        <w:rFonts w:ascii="Calibri" w:cs="Calibri" w:eastAsia="Calibri" w:hAnsi="Calibri"/>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00" w:before="0" w:line="264" w:lineRule="auto"/>
      <w:ind w:left="0" w:right="0" w:firstLine="0"/>
      <w:jc w:val="both"/>
      <w:rPr>
        <w:rFonts w:ascii="Calibri" w:cs="Calibri" w:eastAsia="Calibri" w:hAnsi="Calibri"/>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2A2">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00" w:before="0" w:line="264" w:lineRule="auto"/>
      <w:ind w:left="0" w:right="0" w:firstLine="0"/>
      <w:jc w:val="both"/>
      <w:rPr>
        <w:rFonts w:ascii="Calibri" w:cs="Calibri" w:eastAsia="Calibri" w:hAnsi="Calibri"/>
        <w:b w:val="0"/>
        <w:i w:val="0"/>
        <w:smallCaps w:val="0"/>
        <w:strike w:val="0"/>
        <w:color w:val="000000"/>
        <w:sz w:val="19"/>
        <w:szCs w:val="19"/>
        <w:u w:val="none"/>
        <w:shd w:fill="auto" w:val="clear"/>
        <w:vertAlign w:val="baseline"/>
      </w:rPr>
    </w:pPr>
    <w:r w:rsidDel="00000000" w:rsidR="00000000" w:rsidRPr="00000000">
      <w:rPr>
        <w:rFonts w:ascii="Calibri" w:cs="Calibri" w:eastAsia="Calibri" w:hAnsi="Calibri"/>
        <w:b w:val="0"/>
        <w:i w:val="0"/>
        <w:smallCaps w:val="0"/>
        <w:strike w:val="0"/>
        <w:color w:val="000000"/>
        <w:sz w:val="19"/>
        <w:szCs w:val="19"/>
        <w:u w:val="none"/>
        <w:shd w:fill="auto" w:val="clear"/>
        <w:vertAlign w:val="baseline"/>
        <w:rtl w:val="0"/>
      </w:rPr>
      <w:t xml:space="preserve">Саопштењезајавност</w:t>
      <w:tab/>
      <w:tab/>
      <w:t xml:space="preserve">страна | </w:t>
    </w:r>
    <w:r w:rsidDel="00000000" w:rsidR="00000000" w:rsidRPr="00000000">
      <w:rPr>
        <w:rFonts w:ascii="Calibri" w:cs="Calibri" w:eastAsia="Calibri" w:hAnsi="Calibri"/>
        <w:b w:val="0"/>
        <w:i w:val="0"/>
        <w:smallCaps w:val="0"/>
        <w:strike w:val="0"/>
        <w:color w:val="000000"/>
        <w:sz w:val="19"/>
        <w:szCs w:val="19"/>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A3">
    <w:pP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4">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00" w:before="0" w:line="264" w:lineRule="auto"/>
      <w:ind w:left="0" w:right="0" w:firstLine="0"/>
      <w:jc w:val="both"/>
      <w:rPr>
        <w:rFonts w:ascii="Calibri" w:cs="Calibri" w:eastAsia="Calibri" w:hAnsi="Calibri"/>
        <w:b w:val="0"/>
        <w:i w:val="0"/>
        <w:smallCaps w:val="0"/>
        <w:strike w:val="0"/>
        <w:color w:val="000000"/>
        <w:sz w:val="19"/>
        <w:szCs w:val="19"/>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23496</wp:posOffset>
          </wp:positionH>
          <wp:positionV relativeFrom="paragraph">
            <wp:posOffset>0</wp:posOffset>
          </wp:positionV>
          <wp:extent cx="5849996" cy="1089679"/>
          <wp:effectExtent b="0" l="0" r="0" t="0"/>
          <wp:wrapNone/>
          <wp:docPr id="84"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5849996" cy="1089679"/>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19"/>
        <w:szCs w:val="19"/>
        <w:lang w:val="en-US"/>
      </w:rPr>
    </w:rPrDefault>
    <w:pPrDefault>
      <w:pPr>
        <w:spacing w:after="200" w:line="264"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D29BB"/>
    <w:pPr>
      <w:spacing w:after="200" w:line="264" w:lineRule="auto"/>
      <w:ind w:right="0"/>
      <w:jc w:val="both"/>
    </w:pPr>
    <w:rPr>
      <w:rFonts w:eastAsia="Calibri" w:asciiTheme="minorHAnsi" w:hAnsiTheme="minorHAnsi"/>
      <w:noProof w:val="1"/>
      <w:kern w:val="17"/>
      <w:sz w:val="19"/>
      <w:szCs w:val="19"/>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59"/>
    <w:rsid w:val="00FC789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0D67A8"/>
    <w:pPr>
      <w:tabs>
        <w:tab w:val="center" w:pos="4536"/>
        <w:tab w:val="right" w:pos="9072"/>
      </w:tabs>
    </w:pPr>
  </w:style>
  <w:style w:type="character" w:styleId="HeaderChar" w:customStyle="1">
    <w:name w:val="Header Char"/>
    <w:link w:val="Header"/>
    <w:uiPriority w:val="99"/>
    <w:rsid w:val="000D67A8"/>
    <w:rPr>
      <w:sz w:val="24"/>
      <w:szCs w:val="24"/>
      <w:lang w:eastAsia="en-US"/>
    </w:rPr>
  </w:style>
  <w:style w:type="paragraph" w:styleId="Footer">
    <w:name w:val="footer"/>
    <w:basedOn w:val="Normal"/>
    <w:link w:val="FooterChar"/>
    <w:uiPriority w:val="99"/>
    <w:unhideWhenUsed w:val="1"/>
    <w:rsid w:val="000D67A8"/>
    <w:pPr>
      <w:tabs>
        <w:tab w:val="center" w:pos="4536"/>
        <w:tab w:val="right" w:pos="9072"/>
      </w:tabs>
    </w:pPr>
  </w:style>
  <w:style w:type="character" w:styleId="FooterChar" w:customStyle="1">
    <w:name w:val="Footer Char"/>
    <w:link w:val="Footer"/>
    <w:uiPriority w:val="99"/>
    <w:rsid w:val="000D67A8"/>
    <w:rPr>
      <w:sz w:val="24"/>
      <w:szCs w:val="24"/>
      <w:lang w:eastAsia="en-US"/>
    </w:rPr>
  </w:style>
  <w:style w:type="paragraph" w:styleId="UNOPSHeading2" w:customStyle="1">
    <w:name w:val="UNOPS Heading 2"/>
    <w:basedOn w:val="Normal"/>
    <w:rsid w:val="000D67A8"/>
    <w:pPr>
      <w:spacing w:after="100" w:before="200"/>
      <w:outlineLvl w:val="1"/>
    </w:pPr>
    <w:rPr>
      <w:rFonts w:ascii="Arial" w:hAnsi="Arial"/>
      <w:b w:val="1"/>
      <w:kern w:val="22"/>
    </w:rPr>
  </w:style>
  <w:style w:type="character" w:styleId="Emphasis">
    <w:name w:val="Emphasis"/>
    <w:aliases w:val="Heading"/>
    <w:uiPriority w:val="1"/>
    <w:rsid w:val="000D67A8"/>
    <w:rPr>
      <w:rFonts w:ascii="Arial" w:hAnsi="Arial"/>
      <w:b w:val="1"/>
      <w:iCs w:val="1"/>
      <w:sz w:val="28"/>
    </w:rPr>
  </w:style>
  <w:style w:type="paragraph" w:styleId="ListParagraph">
    <w:name w:val="List Paragraph"/>
    <w:basedOn w:val="Normal"/>
    <w:uiPriority w:val="34"/>
    <w:qFormat w:val="1"/>
    <w:rsid w:val="00D93121"/>
    <w:pPr>
      <w:ind w:left="720"/>
      <w:contextualSpacing w:val="1"/>
    </w:pPr>
  </w:style>
  <w:style w:type="character" w:styleId="Hyperlink">
    <w:name w:val="Hyperlink"/>
    <w:uiPriority w:val="99"/>
    <w:unhideWhenUsed w:val="1"/>
    <w:rsid w:val="00D93121"/>
    <w:rPr>
      <w:color w:val="0000ff"/>
      <w:u w:val="single"/>
    </w:rPr>
  </w:style>
  <w:style w:type="paragraph" w:styleId="CommentText">
    <w:name w:val="annotation text"/>
    <w:basedOn w:val="Normal"/>
    <w:link w:val="CommentTextChar"/>
    <w:uiPriority w:val="99"/>
    <w:unhideWhenUsed w:val="1"/>
    <w:rsid w:val="00CE1774"/>
    <w:pPr>
      <w:spacing w:line="276" w:lineRule="auto"/>
    </w:pPr>
    <w:rPr>
      <w:rFonts w:ascii="Calibri" w:hAnsi="Calibri"/>
      <w:sz w:val="20"/>
      <w:szCs w:val="20"/>
    </w:rPr>
  </w:style>
  <w:style w:type="character" w:styleId="CommentTextChar" w:customStyle="1">
    <w:name w:val="Comment Text Char"/>
    <w:basedOn w:val="DefaultParagraphFont"/>
    <w:link w:val="CommentText"/>
    <w:uiPriority w:val="99"/>
    <w:rsid w:val="00CE1774"/>
    <w:rPr>
      <w:rFonts w:ascii="Calibri" w:eastAsia="Calibri" w:hAnsi="Calibri"/>
    </w:rPr>
  </w:style>
  <w:style w:type="character" w:styleId="Strong">
    <w:name w:val="Strong"/>
    <w:uiPriority w:val="22"/>
    <w:rsid w:val="00CE1774"/>
    <w:rPr>
      <w:b w:val="1"/>
      <w:bCs w:val="1"/>
    </w:rPr>
  </w:style>
  <w:style w:type="paragraph" w:styleId="BalloonText">
    <w:name w:val="Balloon Text"/>
    <w:basedOn w:val="Normal"/>
    <w:link w:val="BalloonTextChar"/>
    <w:uiPriority w:val="99"/>
    <w:semiHidden w:val="1"/>
    <w:unhideWhenUsed w:val="1"/>
    <w:rsid w:val="00FE76F8"/>
    <w:rPr>
      <w:rFonts w:ascii="Tahoma" w:cs="Tahoma" w:hAnsi="Tahoma"/>
      <w:sz w:val="16"/>
      <w:szCs w:val="16"/>
    </w:rPr>
  </w:style>
  <w:style w:type="character" w:styleId="BalloonTextChar" w:customStyle="1">
    <w:name w:val="Balloon Text Char"/>
    <w:basedOn w:val="DefaultParagraphFont"/>
    <w:link w:val="BalloonText"/>
    <w:uiPriority w:val="99"/>
    <w:semiHidden w:val="1"/>
    <w:rsid w:val="00FE76F8"/>
    <w:rPr>
      <w:rFonts w:ascii="Tahoma" w:cs="Tahoma" w:hAnsi="Tahoma"/>
      <w:sz w:val="16"/>
      <w:szCs w:val="16"/>
      <w:lang w:val="en-GB"/>
    </w:rPr>
  </w:style>
  <w:style w:type="paragraph" w:styleId="NoSpacing">
    <w:name w:val="No Spacing"/>
    <w:link w:val="NoSpacingChar"/>
    <w:uiPriority w:val="1"/>
    <w:rsid w:val="002D65C7"/>
    <w:rPr>
      <w:rFonts w:asciiTheme="minorHAnsi" w:cstheme="minorBidi" w:eastAsiaTheme="minorEastAsia" w:hAnsiTheme="minorHAnsi"/>
      <w:sz w:val="22"/>
      <w:szCs w:val="22"/>
    </w:rPr>
  </w:style>
  <w:style w:type="character" w:styleId="NoSpacingChar" w:customStyle="1">
    <w:name w:val="No Spacing Char"/>
    <w:basedOn w:val="DefaultParagraphFont"/>
    <w:link w:val="NoSpacing"/>
    <w:uiPriority w:val="1"/>
    <w:rsid w:val="002D65C7"/>
    <w:rPr>
      <w:rFonts w:asciiTheme="minorHAnsi" w:cstheme="minorBidi" w:eastAsiaTheme="minorEastAsia" w:hAnsiTheme="minorHAnsi"/>
      <w:sz w:val="22"/>
      <w:szCs w:val="22"/>
    </w:rPr>
  </w:style>
  <w:style w:type="paragraph" w:styleId="Naslovi" w:customStyle="1">
    <w:name w:val="Naslovi"/>
    <w:basedOn w:val="NormalWeb"/>
    <w:link w:val="NasloviChar"/>
    <w:qFormat w:val="1"/>
    <w:rsid w:val="006D29BB"/>
    <w:pPr>
      <w:shd w:color="auto" w:fill="ffffff" w:val="clear"/>
      <w:spacing w:line="240" w:lineRule="auto"/>
      <w:jc w:val="left"/>
    </w:pPr>
    <w:rPr>
      <w:rFonts w:ascii="Corbel" w:cs="Open Sans" w:eastAsia="Times New Roman" w:hAnsi="Corbel"/>
      <w:color w:val="2644a6"/>
      <w:sz w:val="31"/>
      <w:szCs w:val="31"/>
      <w:lang w:eastAsia="en-GB" w:val="en-GB"/>
    </w:rPr>
  </w:style>
  <w:style w:type="paragraph" w:styleId="Podnaslovi" w:customStyle="1">
    <w:name w:val="Podnaslovi"/>
    <w:basedOn w:val="Normal"/>
    <w:link w:val="PodnasloviChar"/>
    <w:qFormat w:val="1"/>
    <w:rsid w:val="006D29BB"/>
    <w:pPr>
      <w:shd w:color="auto" w:fill="ffffff" w:val="clear"/>
      <w:spacing w:line="240" w:lineRule="auto"/>
    </w:pPr>
    <w:rPr>
      <w:rFonts w:ascii="Corbel" w:cs="Open Sans" w:eastAsia="Times New Roman" w:hAnsi="Corbel"/>
      <w:color w:val="80858e"/>
      <w:sz w:val="27"/>
      <w:szCs w:val="27"/>
      <w:lang w:eastAsia="en-GB" w:val="en-GB"/>
    </w:rPr>
  </w:style>
  <w:style w:type="character" w:styleId="NasloviChar" w:customStyle="1">
    <w:name w:val="Naslovi Char"/>
    <w:basedOn w:val="DefaultParagraphFont"/>
    <w:link w:val="Naslovi"/>
    <w:rsid w:val="006D29BB"/>
    <w:rPr>
      <w:rFonts w:ascii="Corbel" w:cs="Open Sans" w:eastAsia="Times New Roman" w:hAnsi="Corbel"/>
      <w:noProof w:val="1"/>
      <w:color w:val="2644a6"/>
      <w:kern w:val="17"/>
      <w:sz w:val="31"/>
      <w:szCs w:val="31"/>
      <w:shd w:color="auto" w:fill="ffffff" w:val="clear"/>
      <w:lang w:eastAsia="en-GB" w:val="en-GB"/>
    </w:rPr>
  </w:style>
  <w:style w:type="character" w:styleId="PodnasloviChar" w:customStyle="1">
    <w:name w:val="Podnaslovi Char"/>
    <w:basedOn w:val="DefaultParagraphFont"/>
    <w:link w:val="Podnaslovi"/>
    <w:rsid w:val="006D29BB"/>
    <w:rPr>
      <w:rFonts w:ascii="Corbel" w:cs="Open Sans" w:eastAsia="Times New Roman" w:hAnsi="Corbel"/>
      <w:noProof w:val="1"/>
      <w:color w:val="80858e"/>
      <w:kern w:val="17"/>
      <w:sz w:val="27"/>
      <w:szCs w:val="27"/>
      <w:shd w:color="auto" w:fill="ffffff" w:val="clear"/>
      <w:lang w:eastAsia="en-GB" w:val="en-GB"/>
    </w:rPr>
  </w:style>
  <w:style w:type="paragraph" w:styleId="NormalWeb">
    <w:name w:val="Normal (Web)"/>
    <w:basedOn w:val="Normal"/>
    <w:uiPriority w:val="99"/>
    <w:semiHidden w:val="1"/>
    <w:unhideWhenUsed w:val="1"/>
    <w:rsid w:val="00D1293A"/>
    <w:rPr>
      <w:rFonts w:ascii="Times New Roman" w:hAnsi="Times New Roman"/>
      <w:sz w:val="24"/>
      <w:szCs w:val="24"/>
    </w:rPr>
  </w:style>
  <w:style w:type="character" w:styleId="UnresolvedMention" w:customStyle="1">
    <w:name w:val="Unresolved Mention"/>
    <w:basedOn w:val="DefaultParagraphFont"/>
    <w:uiPriority w:val="99"/>
    <w:semiHidden w:val="1"/>
    <w:unhideWhenUsed w:val="1"/>
    <w:rsid w:val="00D1293A"/>
    <w:rPr>
      <w:color w:val="808080"/>
      <w:shd w:color="auto" w:fill="e6e6e6" w:val="clear"/>
    </w:rPr>
  </w:style>
  <w:style w:type="paragraph" w:styleId="Default" w:customStyle="1">
    <w:name w:val="Default"/>
    <w:rsid w:val="009D5FA4"/>
    <w:pPr>
      <w:autoSpaceDE w:val="0"/>
      <w:autoSpaceDN w:val="0"/>
      <w:adjustRightInd w:val="0"/>
      <w:ind w:right="0"/>
    </w:pPr>
    <w:rPr>
      <w:rFonts w:ascii="Arial" w:cs="Arial" w:hAnsi="Arial"/>
      <w:color w:val="000000"/>
      <w:sz w:val="24"/>
      <w:szCs w:val="24"/>
      <w:lang w:val="en-GB"/>
    </w:rPr>
  </w:style>
  <w:style w:type="character" w:styleId="FootnoteReference">
    <w:name w:val="footnote reference"/>
    <w:aliases w:val="16 Point,Superscript 6 Point,BVI fnr,ftref,nota pié di pagina,Footnote symbol,Footnote reference number,Times 10 Point,Exposant 3 Point,EN Footnote Reference,note TESI,Footnote Reference Char Char Char,Footnotes ref,Footnotes refss,Re"/>
    <w:basedOn w:val="DefaultParagraphFont"/>
    <w:link w:val="Ref"/>
    <w:uiPriority w:val="99"/>
    <w:qFormat w:val="1"/>
    <w:rsid w:val="003C0F3E"/>
  </w:style>
  <w:style w:type="paragraph" w:styleId="FootnoteText">
    <w:name w:val="footnote text"/>
    <w:aliases w:val="single space,ft,FOOTNOTES,fn,Footnote Text Char Char Char,Footnote Text Char Char,Footnote Text Char1,single space Char,ft Char,- OP,Fußnote,Podrozdział,Fußnotentextf,stile 1,Footnote,Footnote1,Footnote2,Footnote3,Footnote4,footnote text,f"/>
    <w:basedOn w:val="Normal"/>
    <w:link w:val="FootnoteTextChar"/>
    <w:uiPriority w:val="99"/>
    <w:unhideWhenUsed w:val="1"/>
    <w:qFormat w:val="1"/>
    <w:rsid w:val="003C0F3E"/>
    <w:pPr>
      <w:spacing w:after="0" w:line="240" w:lineRule="auto"/>
      <w:jc w:val="left"/>
    </w:pPr>
    <w:rPr>
      <w:rFonts w:ascii="Calibri" w:hAnsi="Calibri"/>
      <w:noProof w:val="0"/>
      <w:kern w:val="0"/>
      <w:sz w:val="20"/>
      <w:szCs w:val="20"/>
      <w:lang w:val="en-GB"/>
    </w:rPr>
  </w:style>
  <w:style w:type="character" w:styleId="FootnoteTextChar" w:customStyle="1">
    <w:name w:val="Footnote Text Char"/>
    <w:aliases w:val="single space Char1,ft Char1,FOOTNOTES Char,fn Char,Footnote Text Char Char Char Char,Footnote Text Char Char Char1,Footnote Text Char1 Char,single space Char Char,ft Char Char,- OP Char,Fußnote Char,Podrozdział Char,Fußnotentextf Char"/>
    <w:basedOn w:val="DefaultParagraphFont"/>
    <w:link w:val="FootnoteText"/>
    <w:uiPriority w:val="99"/>
    <w:rsid w:val="003C0F3E"/>
    <w:rPr>
      <w:rFonts w:ascii="Calibri" w:eastAsia="Calibri" w:hAnsi="Calibri"/>
      <w:lang w:val="en-GB"/>
    </w:rPr>
  </w:style>
  <w:style w:type="paragraph" w:styleId="Ref" w:customStyle="1">
    <w:name w:val="Ref"/>
    <w:aliases w:val="Footnotes refs"/>
    <w:basedOn w:val="Normal"/>
    <w:link w:val="FootnoteReference"/>
    <w:uiPriority w:val="99"/>
    <w:qFormat w:val="1"/>
    <w:rsid w:val="003C0F3E"/>
    <w:pPr>
      <w:spacing w:after="160" w:line="240" w:lineRule="exact"/>
      <w:jc w:val="left"/>
    </w:pPr>
    <w:rPr>
      <w:rFonts w:ascii="Cambria" w:eastAsia="MS Mincho" w:hAnsi="Cambria"/>
      <w:noProof w:val="0"/>
      <w:kern w:val="0"/>
      <w:sz w:val="20"/>
      <w:szCs w:val="20"/>
    </w:rPr>
  </w:style>
  <w:style w:type="table" w:styleId="GridTable1Light-Accent11" w:customStyle="1">
    <w:name w:val="Grid Table 1 Light - Accent 11"/>
    <w:basedOn w:val="TableNormal"/>
    <w:next w:val="GridTable1Light-Accent12"/>
    <w:uiPriority w:val="46"/>
    <w:rsid w:val="00707E30"/>
    <w:pPr>
      <w:ind w:right="0"/>
    </w:pPr>
    <w:rPr>
      <w:rFonts w:ascii="Calibri" w:eastAsia="Calibri" w:hAnsi="Calibri"/>
      <w:sz w:val="22"/>
      <w:szCs w:val="22"/>
    </w:rPr>
    <w:tblPr>
      <w:tblStyleRowBandSize w:val="1"/>
      <w:tblStyleColBandSize w:val="1"/>
      <w:tblBorders>
        <w:top w:color="b8cce4" w:space="0" w:sz="4" w:val="single"/>
        <w:left w:color="b8cce4" w:space="0" w:sz="4" w:val="single"/>
        <w:bottom w:color="b8cce4" w:space="0" w:sz="4" w:val="single"/>
        <w:right w:color="b8cce4" w:space="0" w:sz="4" w:val="single"/>
        <w:insideH w:color="b8cce4" w:space="0" w:sz="4" w:val="single"/>
        <w:insideV w:color="b8cce4" w:space="0" w:sz="4" w:val="single"/>
      </w:tblBorders>
    </w:tblPr>
    <w:tblStylePr w:type="firstRow">
      <w:rPr>
        <w:b w:val="1"/>
        <w:bCs w:val="1"/>
      </w:rPr>
      <w:tblPr/>
      <w:tcPr>
        <w:tcBorders>
          <w:bottom w:color="95b3d7" w:space="0" w:sz="12" w:val="single"/>
        </w:tcBorders>
      </w:tcPr>
    </w:tblStylePr>
    <w:tblStylePr w:type="lastRow">
      <w:rPr>
        <w:b w:val="1"/>
        <w:bCs w:val="1"/>
      </w:rPr>
      <w:tblPr/>
      <w:tcPr>
        <w:tcBorders>
          <w:top w:color="95b3d7" w:space="0" w:sz="2" w:val="double"/>
        </w:tcBorders>
      </w:tcPr>
    </w:tblStylePr>
    <w:tblStylePr w:type="firstCol">
      <w:rPr>
        <w:b w:val="1"/>
        <w:bCs w:val="1"/>
      </w:rPr>
    </w:tblStylePr>
    <w:tblStylePr w:type="lastCol">
      <w:rPr>
        <w:b w:val="1"/>
        <w:bCs w:val="1"/>
      </w:rPr>
    </w:tblStylePr>
  </w:style>
  <w:style w:type="table" w:styleId="GridTable1Light-Accent12" w:customStyle="1">
    <w:name w:val="Grid Table 1 Light - Accent 12"/>
    <w:basedOn w:val="TableNormal"/>
    <w:uiPriority w:val="46"/>
    <w:rsid w:val="00707E30"/>
    <w:tblPr>
      <w:tblStyleRowBandSize w:val="1"/>
      <w:tblStyleColBandSize w:val="1"/>
      <w:tblBorders>
        <w:top w:color="b8cce4" w:space="0" w:sz="4" w:themeColor="accent1" w:themeTint="000066" w:val="single"/>
        <w:left w:color="b8cce4" w:space="0" w:sz="4" w:themeColor="accent1" w:themeTint="000066" w:val="single"/>
        <w:bottom w:color="b8cce4" w:space="0" w:sz="4" w:themeColor="accent1" w:themeTint="000066" w:val="single"/>
        <w:right w:color="b8cce4" w:space="0" w:sz="4" w:themeColor="accent1" w:themeTint="000066" w:val="single"/>
        <w:insideH w:color="b8cce4" w:space="0" w:sz="4" w:themeColor="accent1" w:themeTint="000066" w:val="single"/>
        <w:insideV w:color="b8cce4" w:space="0" w:sz="4" w:themeColor="accent1" w:themeTint="000066" w:val="single"/>
      </w:tblBorders>
    </w:tblPr>
    <w:tblStylePr w:type="firstRow">
      <w:rPr>
        <w:b w:val="1"/>
        <w:bCs w:val="1"/>
      </w:rPr>
      <w:tblPr/>
      <w:tcPr>
        <w:tcBorders>
          <w:bottom w:color="95b3d7" w:space="0" w:sz="12" w:themeColor="accent1" w:themeTint="000099" w:val="single"/>
        </w:tcBorders>
      </w:tcPr>
    </w:tblStylePr>
    <w:tblStylePr w:type="lastRow">
      <w:rPr>
        <w:b w:val="1"/>
        <w:bCs w:val="1"/>
      </w:rPr>
      <w:tblPr/>
      <w:tcPr>
        <w:tcBorders>
          <w:top w:color="95b3d7" w:space="0" w:sz="2" w:themeColor="accent1" w:themeTint="000099" w:val="double"/>
        </w:tcBorders>
      </w:tcPr>
    </w:tblStylePr>
    <w:tblStylePr w:type="firstCol">
      <w:rPr>
        <w:b w:val="1"/>
        <w:bCs w:val="1"/>
      </w:rPr>
    </w:tblStylePr>
    <w:tblStylePr w:type="lastCol">
      <w:rPr>
        <w:b w:val="1"/>
        <w:bCs w:val="1"/>
      </w:rPr>
    </w:tblStylePr>
  </w:style>
  <w:style w:type="table" w:styleId="GridTable1Light-Accent111" w:customStyle="1">
    <w:name w:val="Grid Table 1 Light - Accent 111"/>
    <w:basedOn w:val="TableNormal"/>
    <w:uiPriority w:val="46"/>
    <w:rsid w:val="004725FB"/>
    <w:pPr>
      <w:ind w:right="0"/>
    </w:pPr>
    <w:rPr>
      <w:rFonts w:ascii="Calibri" w:eastAsia="Calibri" w:hAnsi="Calibri"/>
      <w:sz w:val="22"/>
      <w:szCs w:val="22"/>
    </w:rPr>
    <w:tblPr>
      <w:tblStyleRowBandSize w:val="1"/>
      <w:tblStyleColBandSize w:val="1"/>
      <w:tblBorders>
        <w:top w:color="b8cce4" w:space="0" w:sz="4" w:val="single"/>
        <w:left w:color="b8cce4" w:space="0" w:sz="4" w:val="single"/>
        <w:bottom w:color="b8cce4" w:space="0" w:sz="4" w:val="single"/>
        <w:right w:color="b8cce4" w:space="0" w:sz="4" w:val="single"/>
        <w:insideH w:color="b8cce4" w:space="0" w:sz="4" w:val="single"/>
        <w:insideV w:color="b8cce4" w:space="0" w:sz="4" w:val="single"/>
      </w:tblBorders>
    </w:tblPr>
    <w:tblStylePr w:type="firstRow">
      <w:rPr>
        <w:b w:val="1"/>
        <w:bCs w:val="1"/>
      </w:rPr>
      <w:tblPr/>
      <w:tcPr>
        <w:tcBorders>
          <w:bottom w:color="95b3d7" w:space="0" w:sz="12" w:val="single"/>
        </w:tcBorders>
      </w:tcPr>
    </w:tblStylePr>
    <w:tblStylePr w:type="lastRow">
      <w:rPr>
        <w:b w:val="1"/>
        <w:bCs w:val="1"/>
      </w:rPr>
      <w:tblPr/>
      <w:tcPr>
        <w:tcBorders>
          <w:top w:color="95b3d7" w:space="0" w:sz="2" w:val="double"/>
        </w:tcBorders>
      </w:tcPr>
    </w:tblStylePr>
    <w:tblStylePr w:type="firstCol">
      <w:rPr>
        <w:b w:val="1"/>
        <w:bCs w:val="1"/>
      </w:rPr>
    </w:tblStylePr>
    <w:tblStylePr w:type="lastCol">
      <w:rPr>
        <w:b w:val="1"/>
        <w:bCs w:val="1"/>
      </w:rPr>
    </w:tblStylePr>
  </w:style>
  <w:style w:type="character" w:styleId="CommentReference">
    <w:name w:val="annotation reference"/>
    <w:basedOn w:val="DefaultParagraphFont"/>
    <w:uiPriority w:val="99"/>
    <w:semiHidden w:val="1"/>
    <w:unhideWhenUsed w:val="1"/>
    <w:rsid w:val="00B848EF"/>
    <w:rPr>
      <w:sz w:val="16"/>
      <w:szCs w:val="16"/>
    </w:rPr>
  </w:style>
  <w:style w:type="paragraph" w:styleId="CommentSubject">
    <w:name w:val="annotation subject"/>
    <w:basedOn w:val="CommentText"/>
    <w:next w:val="CommentText"/>
    <w:link w:val="CommentSubjectChar"/>
    <w:uiPriority w:val="99"/>
    <w:semiHidden w:val="1"/>
    <w:unhideWhenUsed w:val="1"/>
    <w:rsid w:val="00B848EF"/>
    <w:pPr>
      <w:spacing w:line="240" w:lineRule="auto"/>
    </w:pPr>
    <w:rPr>
      <w:rFonts w:asciiTheme="minorHAnsi" w:hAnsiTheme="minorHAnsi"/>
      <w:b w:val="1"/>
      <w:bCs w:val="1"/>
    </w:rPr>
  </w:style>
  <w:style w:type="character" w:styleId="CommentSubjectChar" w:customStyle="1">
    <w:name w:val="Comment Subject Char"/>
    <w:basedOn w:val="CommentTextChar"/>
    <w:link w:val="CommentSubject"/>
    <w:uiPriority w:val="99"/>
    <w:semiHidden w:val="1"/>
    <w:rsid w:val="00B848EF"/>
    <w:rPr>
      <w:rFonts w:eastAsia="Calibri" w:asciiTheme="minorHAnsi" w:hAnsiTheme="minorHAnsi"/>
      <w:b w:val="1"/>
      <w:bCs w:val="1"/>
      <w:noProof w:val="1"/>
      <w:kern w:val="17"/>
    </w:rPr>
  </w:style>
  <w:style w:type="paragraph" w:styleId="HTMLPreformatted">
    <w:name w:val="HTML Preformatted"/>
    <w:basedOn w:val="Normal"/>
    <w:link w:val="HTMLPreformattedChar"/>
    <w:uiPriority w:val="99"/>
    <w:semiHidden w:val="1"/>
    <w:unhideWhenUsed w:val="1"/>
    <w:rsid w:val="009F627A"/>
    <w:pPr>
      <w:spacing w:after="0" w:line="240" w:lineRule="auto"/>
    </w:pPr>
    <w:rPr>
      <w:rFonts w:ascii="Consolas" w:hAnsi="Consolas"/>
      <w:sz w:val="20"/>
      <w:szCs w:val="20"/>
    </w:rPr>
  </w:style>
  <w:style w:type="character" w:styleId="HTMLPreformattedChar" w:customStyle="1">
    <w:name w:val="HTML Preformatted Char"/>
    <w:basedOn w:val="DefaultParagraphFont"/>
    <w:link w:val="HTMLPreformatted"/>
    <w:uiPriority w:val="99"/>
    <w:semiHidden w:val="1"/>
    <w:rsid w:val="009F627A"/>
    <w:rPr>
      <w:rFonts w:ascii="Consolas" w:eastAsia="Calibri" w:hAnsi="Consolas"/>
      <w:noProof w:val="1"/>
      <w:kern w:val="17"/>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ind w:right="0"/>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95b3d7" w:space="0" w:sz="12" w:val="single"/>
        </w:tcBorders>
      </w:tcPr>
    </w:tblStylePr>
    <w:tblStylePr w:type="lastCol">
      <w:rPr>
        <w:b w:val="1"/>
      </w:rPr>
    </w:tblStylePr>
    <w:tblStylePr w:type="lastRow">
      <w:rPr>
        <w:b w:val="1"/>
      </w:rPr>
      <w:tcPr>
        <w:tcBorders>
          <w:top w:color="95b3d7" w:space="0" w:sz="4" w:val="single"/>
        </w:tcBorders>
      </w:tcPr>
    </w:tblStylePr>
  </w:style>
  <w:style w:type="table" w:styleId="Table5">
    <w:basedOn w:val="TableNormal"/>
    <w:pPr>
      <w:ind w:right="0"/>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OFAD4uEmhpchaRAeiCsfqzzyVQ==">AMUW2mU5YD/nMzrIxLuj3npem/K4CLZ8+7bV/yKwMUmBjLjgwszUECbzaJgSVQRcoEcWQ/mJRvZ2zlP4AxkNjiHE+Mgl/pJDGz+oiFlkBIiLXEVRoVKD6S905iGNlIc9/EBQA6raFq3aDa1afk/WRBT7xJkA1hfHNg==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2019-11-08T10:03:00Z</dcterms:created>
  <dc:creator>Aleksandra Radetic</dc:creator>
</cp:coreProperties>
</file>